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6C" w:rsidRDefault="00160502">
      <w:pPr>
        <w:spacing w:line="560" w:lineRule="exact"/>
        <w:jc w:val="center"/>
        <w:rPr>
          <w:rFonts w:ascii="方正仿宋简体" w:eastAsia="方正仿宋简体" w:hAnsi="仿宋_GB2312" w:cs="仿宋_GB2312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关于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2016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年聂荣县脱贫攻坚统筹整合涉农资金到位及投向的公示</w:t>
      </w:r>
    </w:p>
    <w:p w:rsidR="0075316C" w:rsidRPr="00E72B64" w:rsidRDefault="00160502" w:rsidP="00E72B64">
      <w:pPr>
        <w:ind w:firstLineChars="200" w:firstLine="640"/>
        <w:rPr>
          <w:rFonts w:ascii="方正仿宋简体" w:eastAsia="方正仿宋简体" w:hint="eastAsia"/>
          <w:color w:val="000000"/>
          <w:kern w:val="0"/>
          <w:sz w:val="32"/>
          <w:szCs w:val="32"/>
        </w:rPr>
      </w:pPr>
      <w:r w:rsidRPr="00E72B64">
        <w:rPr>
          <w:rFonts w:ascii="方正仿宋简体" w:eastAsia="方正仿宋简体" w:hint="eastAsia"/>
          <w:color w:val="000000"/>
          <w:kern w:val="0"/>
          <w:sz w:val="32"/>
          <w:szCs w:val="32"/>
        </w:rPr>
        <w:t>根据《关于支持贫困县开展统筹整合使用财政涉农资金试点的意见》（国办发</w:t>
      </w:r>
      <w:r w:rsidRPr="00E72B64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〔</w:t>
      </w:r>
      <w:r w:rsidRPr="00E72B64">
        <w:rPr>
          <w:rFonts w:ascii="方正仿宋简体" w:eastAsia="方正仿宋简体" w:hint="eastAsia"/>
          <w:color w:val="000000"/>
          <w:kern w:val="0"/>
          <w:sz w:val="32"/>
          <w:szCs w:val="32"/>
        </w:rPr>
        <w:t>2016</w:t>
      </w:r>
      <w:r w:rsidRPr="00E72B64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〕</w:t>
      </w:r>
      <w:r w:rsidRPr="00E72B64">
        <w:rPr>
          <w:rFonts w:ascii="方正仿宋简体" w:eastAsia="方正仿宋简体" w:hint="eastAsia"/>
          <w:color w:val="000000"/>
          <w:kern w:val="0"/>
          <w:sz w:val="32"/>
          <w:szCs w:val="32"/>
        </w:rPr>
        <w:t>22</w:t>
      </w:r>
      <w:r w:rsidRPr="00E72B64">
        <w:rPr>
          <w:rFonts w:ascii="方正仿宋简体" w:eastAsia="方正仿宋简体" w:hint="eastAsia"/>
          <w:color w:val="000000"/>
          <w:kern w:val="0"/>
          <w:sz w:val="32"/>
          <w:szCs w:val="32"/>
        </w:rPr>
        <w:t>号），</w:t>
      </w:r>
      <w:r w:rsidRPr="00E72B64">
        <w:rPr>
          <w:rFonts w:ascii="方正仿宋简体" w:eastAsia="方正仿宋简体" w:hAnsi="仿宋" w:cs="Tahoma" w:hint="eastAsia"/>
          <w:kern w:val="0"/>
          <w:sz w:val="32"/>
          <w:szCs w:val="32"/>
        </w:rPr>
        <w:t>统筹整合的财政资金重点用于</w:t>
      </w:r>
      <w:r w:rsidRPr="00E72B64">
        <w:rPr>
          <w:rFonts w:ascii="方正仿宋简体" w:eastAsia="方正仿宋简体" w:hAnsi="仿宋" w:cs="Tahoma" w:hint="eastAsia"/>
          <w:kern w:val="0"/>
          <w:sz w:val="32"/>
          <w:szCs w:val="32"/>
        </w:rPr>
        <w:t>136</w:t>
      </w:r>
      <w:r w:rsidRPr="00E72B64">
        <w:rPr>
          <w:rFonts w:ascii="方正仿宋简体" w:eastAsia="方正仿宋简体" w:hAnsi="仿宋" w:cs="Tahoma" w:hint="eastAsia"/>
          <w:kern w:val="0"/>
          <w:sz w:val="32"/>
          <w:szCs w:val="32"/>
        </w:rPr>
        <w:t>个贫困村、</w:t>
      </w:r>
      <w:r w:rsidRPr="00E72B64">
        <w:rPr>
          <w:rFonts w:ascii="方正仿宋简体" w:eastAsia="方正仿宋简体" w:hAnsi="仿宋" w:cs="Tahoma" w:hint="eastAsia"/>
          <w:kern w:val="0"/>
          <w:sz w:val="32"/>
          <w:szCs w:val="32"/>
        </w:rPr>
        <w:t>2371</w:t>
      </w:r>
      <w:r w:rsidRPr="00E72B64">
        <w:rPr>
          <w:rFonts w:ascii="方正仿宋简体" w:eastAsia="方正仿宋简体" w:hAnsi="仿宋" w:cs="Tahoma" w:hint="eastAsia"/>
          <w:kern w:val="0"/>
          <w:sz w:val="32"/>
          <w:szCs w:val="32"/>
        </w:rPr>
        <w:t>个</w:t>
      </w:r>
      <w:r w:rsidRPr="00E72B64">
        <w:rPr>
          <w:rFonts w:ascii="方正仿宋简体" w:eastAsia="方正仿宋简体" w:hAnsi="仿宋" w:cs="Tahoma" w:hint="eastAsia"/>
          <w:kern w:val="0"/>
          <w:sz w:val="32"/>
          <w:szCs w:val="32"/>
        </w:rPr>
        <w:t>贫困户、</w:t>
      </w:r>
      <w:r w:rsidRPr="00E72B64">
        <w:rPr>
          <w:rFonts w:ascii="方正仿宋简体" w:eastAsia="方正仿宋简体" w:hAnsi="仿宋" w:cs="Tahoma" w:hint="eastAsia"/>
          <w:kern w:val="0"/>
          <w:sz w:val="32"/>
          <w:szCs w:val="32"/>
        </w:rPr>
        <w:t>9133</w:t>
      </w:r>
      <w:r w:rsidRPr="00E72B64">
        <w:rPr>
          <w:rFonts w:ascii="方正仿宋简体" w:eastAsia="方正仿宋简体" w:hAnsi="仿宋" w:cs="Tahoma" w:hint="eastAsia"/>
          <w:kern w:val="0"/>
          <w:sz w:val="32"/>
          <w:szCs w:val="32"/>
        </w:rPr>
        <w:t>个</w:t>
      </w:r>
      <w:r w:rsidRPr="00E72B64">
        <w:rPr>
          <w:rFonts w:ascii="方正仿宋简体" w:eastAsia="方正仿宋简体" w:hAnsi="仿宋" w:cs="Tahoma" w:hint="eastAsia"/>
          <w:kern w:val="0"/>
          <w:sz w:val="32"/>
          <w:szCs w:val="32"/>
        </w:rPr>
        <w:t>建档立卡贫困人口的脱贫工作。按照“多个一批”的原则，以扶贫整村推进工作为载体，着力改善农村基础设施，全力推动贫困村产业发展，推动实现脱贫目标。</w:t>
      </w:r>
      <w:r w:rsidRPr="00E72B64">
        <w:rPr>
          <w:rFonts w:ascii="方正仿宋简体" w:eastAsia="方正仿宋简体" w:hint="eastAsia"/>
          <w:color w:val="000000"/>
          <w:kern w:val="0"/>
          <w:sz w:val="32"/>
          <w:szCs w:val="32"/>
        </w:rPr>
        <w:t>现就我县</w:t>
      </w:r>
      <w:r w:rsidRPr="00E72B64">
        <w:rPr>
          <w:rFonts w:ascii="方正仿宋简体" w:eastAsia="方正仿宋简体" w:hint="eastAsia"/>
          <w:color w:val="000000"/>
          <w:kern w:val="0"/>
          <w:sz w:val="32"/>
          <w:szCs w:val="32"/>
        </w:rPr>
        <w:t>2016</w:t>
      </w:r>
      <w:r w:rsidRPr="00E72B64">
        <w:rPr>
          <w:rFonts w:ascii="方正仿宋简体" w:eastAsia="方正仿宋简体" w:hint="eastAsia"/>
          <w:color w:val="000000"/>
          <w:kern w:val="0"/>
          <w:sz w:val="32"/>
          <w:szCs w:val="32"/>
        </w:rPr>
        <w:t>年统筹整合财政涉农资金用于脱贫攻坚情况进行公示如下：</w:t>
      </w:r>
    </w:p>
    <w:p w:rsidR="0075316C" w:rsidRPr="00E72B64" w:rsidRDefault="00160502" w:rsidP="00E72B64">
      <w:pPr>
        <w:ind w:firstLineChars="200" w:firstLine="640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  <w:r w:rsidRPr="00E72B64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一、指导思想</w:t>
      </w:r>
    </w:p>
    <w:p w:rsidR="0075316C" w:rsidRPr="00E72B64" w:rsidRDefault="00160502" w:rsidP="00E72B64">
      <w:pPr>
        <w:ind w:firstLineChars="200" w:firstLine="640"/>
        <w:rPr>
          <w:rFonts w:ascii="方正仿宋简体" w:eastAsia="方正仿宋简体" w:hAnsi="仿宋" w:cs="Tahoma" w:hint="eastAsia"/>
          <w:kern w:val="0"/>
          <w:sz w:val="32"/>
          <w:szCs w:val="32"/>
        </w:rPr>
      </w:pPr>
      <w:r w:rsidRPr="00E72B64">
        <w:rPr>
          <w:rFonts w:ascii="方正仿宋简体" w:eastAsia="方正仿宋简体" w:hAnsi="仿宋" w:cs="Tahoma" w:hint="eastAsia"/>
          <w:kern w:val="0"/>
          <w:sz w:val="32"/>
          <w:szCs w:val="32"/>
        </w:rPr>
        <w:t>以聂荣县精准扶贫、精准脱贫规划方案为指导，按照“找准原因、精准施策、建立机制、形成合力”的工作思路，以“精准扶贫、不落一人”为总要求，以重点贫困村为主战场，以建档立卡贫困人口为主要对象，统筹整合各类财政资金，推动完成脱贫攻坚任务。</w:t>
      </w:r>
    </w:p>
    <w:p w:rsidR="0075316C" w:rsidRPr="00E72B64" w:rsidRDefault="00160502" w:rsidP="00E72B64">
      <w:pPr>
        <w:ind w:firstLineChars="200" w:firstLine="640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  <w:r w:rsidRPr="00E72B64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二、脱贫攻坚整合资金到位情况</w:t>
      </w:r>
    </w:p>
    <w:p w:rsidR="00C77E2F" w:rsidRPr="00E72B64" w:rsidRDefault="00C77E2F" w:rsidP="00E72B64">
      <w:pPr>
        <w:ind w:firstLineChars="200" w:firstLine="640"/>
        <w:rPr>
          <w:rFonts w:ascii="方正仿宋简体" w:eastAsia="方正仿宋简体" w:hint="eastAsia"/>
          <w:color w:val="000000"/>
          <w:kern w:val="0"/>
          <w:sz w:val="32"/>
          <w:szCs w:val="32"/>
        </w:rPr>
      </w:pPr>
      <w:r w:rsidRPr="00E72B64">
        <w:rPr>
          <w:rFonts w:ascii="方正仿宋简体" w:eastAsia="方正仿宋简体" w:hint="eastAsia"/>
          <w:color w:val="000000"/>
          <w:kern w:val="0"/>
          <w:sz w:val="32"/>
          <w:szCs w:val="32"/>
        </w:rPr>
        <w:t>2016年我县涉农资金纳入整合资金7122.405万元，中央资金：4950.2万元，自治区资金共计：720.435；县级配套资金：257万元，盘活资金794.77万元，援藏资金400万元。</w:t>
      </w:r>
    </w:p>
    <w:p w:rsidR="0075316C" w:rsidRPr="00E72B64" w:rsidRDefault="00E72B64" w:rsidP="00E72B64">
      <w:pPr>
        <w:ind w:firstLineChars="200" w:firstLine="640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  <w:r w:rsidRPr="00E72B64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三、</w:t>
      </w:r>
      <w:r w:rsidR="00160502" w:rsidRPr="00E72B64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脱贫攻坚整合资金投向情况</w:t>
      </w:r>
    </w:p>
    <w:p w:rsidR="00C77E2F" w:rsidRPr="00E72B64" w:rsidRDefault="00C77E2F" w:rsidP="00E72B64">
      <w:pPr>
        <w:ind w:firstLineChars="200" w:firstLine="640"/>
        <w:rPr>
          <w:rFonts w:ascii="方正仿宋简体" w:eastAsia="方正仿宋简体" w:hAnsi="黑体" w:cs="黑体" w:hint="eastAsia"/>
          <w:color w:val="000000"/>
          <w:kern w:val="0"/>
          <w:sz w:val="32"/>
          <w:szCs w:val="32"/>
        </w:rPr>
      </w:pPr>
      <w:r w:rsidRPr="00E72B64">
        <w:rPr>
          <w:rFonts w:ascii="方正仿宋简体" w:eastAsia="方正仿宋简体" w:hAnsi="黑体" w:cs="黑体" w:hint="eastAsia"/>
          <w:color w:val="000000"/>
          <w:kern w:val="0"/>
          <w:sz w:val="32"/>
          <w:szCs w:val="32"/>
        </w:rPr>
        <w:t>2016年整合资金投向：产业资金1800万元，基础建设设施179.5万元，畜牧良种补贴：15万元，土地治理经费：</w:t>
      </w:r>
      <w:r w:rsidRPr="00E72B64">
        <w:rPr>
          <w:rFonts w:ascii="方正仿宋简体" w:eastAsia="方正仿宋简体" w:hAnsi="黑体" w:cs="黑体" w:hint="eastAsia"/>
          <w:color w:val="000000"/>
          <w:kern w:val="0"/>
          <w:sz w:val="32"/>
          <w:szCs w:val="32"/>
        </w:rPr>
        <w:lastRenderedPageBreak/>
        <w:t>590万元，农牧民合作组织经费35万元，生态岗位2330.7万元，政策补助类709.435万元，农牧民技能培训资金11万元，县级配套资金257万元，盘活资金794.77万元，援藏资金400万元，合计8322.405 万元。</w:t>
      </w:r>
    </w:p>
    <w:p w:rsidR="00C77E2F" w:rsidRPr="00E72B64" w:rsidRDefault="00850C5F" w:rsidP="00E72B64">
      <w:pPr>
        <w:ind w:firstLineChars="200" w:firstLine="643"/>
        <w:rPr>
          <w:rFonts w:ascii="方正仿宋简体" w:eastAsia="方正仿宋简体" w:hAnsi="楷体" w:cs="楷体" w:hint="eastAsia"/>
          <w:b/>
          <w:bCs/>
          <w:color w:val="000000"/>
          <w:kern w:val="0"/>
          <w:sz w:val="32"/>
          <w:szCs w:val="32"/>
        </w:rPr>
      </w:pPr>
      <w:r w:rsidRPr="00E72B64">
        <w:rPr>
          <w:rFonts w:ascii="方正仿宋简体" w:eastAsia="方正仿宋简体" w:hAnsi="楷体" w:cs="楷体" w:hint="eastAsia"/>
          <w:b/>
          <w:bCs/>
          <w:color w:val="000000"/>
          <w:kern w:val="0"/>
          <w:sz w:val="32"/>
          <w:szCs w:val="32"/>
        </w:rPr>
        <w:t>（一）</w:t>
      </w:r>
      <w:r w:rsidR="00C77E2F" w:rsidRPr="00E72B64">
        <w:rPr>
          <w:rFonts w:ascii="方正仿宋简体" w:eastAsia="方正仿宋简体" w:hAnsi="楷体" w:cs="楷体" w:hint="eastAsia"/>
          <w:b/>
          <w:bCs/>
          <w:color w:val="000000"/>
          <w:kern w:val="0"/>
          <w:sz w:val="32"/>
          <w:szCs w:val="32"/>
        </w:rPr>
        <w:t>产业发展资金</w:t>
      </w:r>
    </w:p>
    <w:p w:rsidR="00C77E2F" w:rsidRPr="00E72B64" w:rsidRDefault="00C77E2F" w:rsidP="00E72B64">
      <w:pPr>
        <w:ind w:firstLineChars="200" w:firstLine="640"/>
        <w:rPr>
          <w:rFonts w:ascii="方正仿宋简体" w:eastAsia="方正仿宋简体" w:hAnsi="楷体" w:cs="楷体" w:hint="eastAsia"/>
          <w:bCs/>
          <w:color w:val="000000"/>
          <w:kern w:val="0"/>
          <w:sz w:val="32"/>
          <w:szCs w:val="32"/>
        </w:rPr>
      </w:pPr>
      <w:r w:rsidRPr="00E72B64">
        <w:rPr>
          <w:rFonts w:ascii="方正仿宋简体" w:eastAsia="方正仿宋简体" w:hAnsi="楷体" w:cs="楷体" w:hint="eastAsia"/>
          <w:bCs/>
          <w:color w:val="000000"/>
          <w:kern w:val="0"/>
          <w:sz w:val="32"/>
          <w:szCs w:val="32"/>
        </w:rPr>
        <w:t>我县2016年产业项目共计3项，产业发展资金为：中央投入资金1800万元;援藏及县级自筹资金：400万元，盘活资金794.77万元，</w:t>
      </w:r>
    </w:p>
    <w:p w:rsidR="00C77E2F" w:rsidRPr="00E72B64" w:rsidRDefault="00C77E2F" w:rsidP="00E72B64">
      <w:pPr>
        <w:ind w:firstLineChars="200" w:firstLine="640"/>
        <w:rPr>
          <w:rFonts w:ascii="方正仿宋简体" w:eastAsia="方正仿宋简体" w:hAnsi="楷体" w:cs="楷体" w:hint="eastAsia"/>
          <w:bCs/>
          <w:color w:val="000000"/>
          <w:kern w:val="0"/>
          <w:sz w:val="32"/>
          <w:szCs w:val="32"/>
        </w:rPr>
      </w:pPr>
      <w:r w:rsidRPr="00E72B64">
        <w:rPr>
          <w:rFonts w:ascii="方正仿宋简体" w:eastAsia="方正仿宋简体" w:hAnsi="楷体" w:cs="楷体" w:hint="eastAsia"/>
          <w:bCs/>
          <w:color w:val="000000"/>
          <w:kern w:val="0"/>
          <w:sz w:val="32"/>
          <w:szCs w:val="32"/>
        </w:rPr>
        <w:t>绩效目标：项目预计年均实现收益189.39万元,将带动项目受益群众户69、项目受益总人243;建档立卡贫困人口69户243人增收。</w:t>
      </w:r>
    </w:p>
    <w:p w:rsidR="00C77E2F" w:rsidRPr="00E72B64" w:rsidRDefault="00E72B64" w:rsidP="00E72B64">
      <w:pPr>
        <w:ind w:firstLineChars="200" w:firstLine="643"/>
        <w:rPr>
          <w:rFonts w:ascii="方正仿宋简体" w:eastAsia="方正仿宋简体" w:hAnsi="楷体" w:cs="楷体" w:hint="eastAsia"/>
          <w:b/>
          <w:bCs/>
          <w:color w:val="000000"/>
          <w:kern w:val="0"/>
          <w:sz w:val="32"/>
          <w:szCs w:val="32"/>
        </w:rPr>
      </w:pPr>
      <w:r>
        <w:rPr>
          <w:rFonts w:ascii="方正仿宋简体" w:eastAsia="方正仿宋简体" w:hAnsi="楷体" w:cs="楷体" w:hint="eastAsia"/>
          <w:b/>
          <w:bCs/>
          <w:color w:val="000000"/>
          <w:kern w:val="0"/>
          <w:sz w:val="32"/>
          <w:szCs w:val="32"/>
        </w:rPr>
        <w:t>（二）</w:t>
      </w:r>
      <w:r w:rsidR="00C77E2F" w:rsidRPr="00E72B64">
        <w:rPr>
          <w:rFonts w:ascii="方正仿宋简体" w:eastAsia="方正仿宋简体" w:hAnsi="楷体" w:cs="楷体" w:hint="eastAsia"/>
          <w:b/>
          <w:bCs/>
          <w:color w:val="000000"/>
          <w:kern w:val="0"/>
          <w:sz w:val="32"/>
          <w:szCs w:val="32"/>
        </w:rPr>
        <w:t xml:space="preserve">县本级配套情况 </w:t>
      </w:r>
    </w:p>
    <w:p w:rsidR="00C77E2F" w:rsidRPr="00E72B64" w:rsidRDefault="00C77E2F" w:rsidP="00E72B64">
      <w:pPr>
        <w:ind w:firstLineChars="200" w:firstLine="640"/>
        <w:rPr>
          <w:rFonts w:ascii="方正仿宋简体" w:eastAsia="方正仿宋简体" w:hAnsi="楷体" w:cs="楷体" w:hint="eastAsia"/>
          <w:bCs/>
          <w:color w:val="000000"/>
          <w:kern w:val="0"/>
          <w:sz w:val="32"/>
          <w:szCs w:val="32"/>
        </w:rPr>
      </w:pPr>
      <w:r w:rsidRPr="00E72B64">
        <w:rPr>
          <w:rFonts w:ascii="方正仿宋简体" w:eastAsia="方正仿宋简体" w:hAnsi="楷体" w:cs="楷体" w:hint="eastAsia"/>
          <w:bCs/>
          <w:color w:val="000000"/>
          <w:kern w:val="0"/>
          <w:sz w:val="32"/>
          <w:szCs w:val="32"/>
        </w:rPr>
        <w:t>我县对扶贫投入配套资金为247万元。</w:t>
      </w:r>
    </w:p>
    <w:p w:rsidR="00C77E2F" w:rsidRPr="00E72B64" w:rsidRDefault="00E72B64" w:rsidP="00E72B64">
      <w:pPr>
        <w:ind w:firstLineChars="200" w:firstLine="643"/>
        <w:rPr>
          <w:rFonts w:ascii="方正仿宋简体" w:eastAsia="方正仿宋简体" w:hAnsi="楷体" w:cs="楷体" w:hint="eastAsia"/>
          <w:b/>
          <w:bCs/>
          <w:color w:val="000000"/>
          <w:kern w:val="0"/>
          <w:sz w:val="32"/>
          <w:szCs w:val="32"/>
        </w:rPr>
      </w:pPr>
      <w:r>
        <w:rPr>
          <w:rFonts w:ascii="方正仿宋简体" w:eastAsia="方正仿宋简体" w:hAnsi="楷体" w:cs="楷体" w:hint="eastAsia"/>
          <w:b/>
          <w:color w:val="000000"/>
          <w:kern w:val="0"/>
          <w:sz w:val="32"/>
          <w:szCs w:val="32"/>
        </w:rPr>
        <w:t>（三）</w:t>
      </w:r>
      <w:r w:rsidR="00C77E2F" w:rsidRPr="00E72B64">
        <w:rPr>
          <w:rFonts w:ascii="方正仿宋简体" w:eastAsia="方正仿宋简体" w:hAnsi="楷体" w:cs="楷体" w:hint="eastAsia"/>
          <w:b/>
          <w:color w:val="000000"/>
          <w:kern w:val="0"/>
          <w:sz w:val="32"/>
          <w:szCs w:val="32"/>
        </w:rPr>
        <w:t>基础设施资金</w:t>
      </w:r>
    </w:p>
    <w:p w:rsidR="00850C5F" w:rsidRPr="00E72B64" w:rsidRDefault="00C77E2F" w:rsidP="00E72B64">
      <w:pPr>
        <w:ind w:firstLineChars="200" w:firstLine="640"/>
        <w:rPr>
          <w:rFonts w:ascii="方正仿宋简体" w:eastAsia="方正仿宋简体" w:hint="eastAsia"/>
          <w:color w:val="000000"/>
          <w:kern w:val="0"/>
          <w:sz w:val="32"/>
          <w:szCs w:val="32"/>
        </w:rPr>
      </w:pPr>
      <w:r w:rsidRPr="00E72B64">
        <w:rPr>
          <w:rFonts w:ascii="方正仿宋简体" w:eastAsia="方正仿宋简体" w:hint="eastAsia"/>
          <w:kern w:val="0"/>
          <w:sz w:val="32"/>
          <w:szCs w:val="32"/>
        </w:rPr>
        <w:t>农村危房改造项目</w:t>
      </w:r>
      <w:r w:rsidR="00850C5F" w:rsidRPr="00E72B64">
        <w:rPr>
          <w:rFonts w:ascii="方正仿宋简体" w:eastAsia="方正仿宋简体" w:hint="eastAsia"/>
          <w:kern w:val="0"/>
          <w:sz w:val="32"/>
          <w:szCs w:val="32"/>
        </w:rPr>
        <w:t>，</w:t>
      </w:r>
      <w:r w:rsidRPr="00E72B64">
        <w:rPr>
          <w:rFonts w:ascii="方正仿宋简体" w:eastAsia="方正仿宋简体" w:hint="eastAsia"/>
          <w:color w:val="000000"/>
          <w:kern w:val="0"/>
          <w:sz w:val="32"/>
          <w:szCs w:val="32"/>
        </w:rPr>
        <w:t>将对建档立卡户75户224人</w:t>
      </w:r>
      <w:r w:rsidR="00850C5F" w:rsidRPr="00E72B64">
        <w:rPr>
          <w:rFonts w:ascii="方正仿宋简体" w:eastAsia="方正仿宋简体" w:hint="eastAsia"/>
          <w:color w:val="000000"/>
          <w:kern w:val="0"/>
          <w:sz w:val="32"/>
          <w:szCs w:val="32"/>
        </w:rPr>
        <w:t>，</w:t>
      </w:r>
      <w:r w:rsidRPr="00E72B64">
        <w:rPr>
          <w:rFonts w:ascii="方正仿宋简体" w:eastAsia="方正仿宋简体" w:hint="eastAsia"/>
          <w:color w:val="000000"/>
          <w:kern w:val="0"/>
          <w:sz w:val="32"/>
          <w:szCs w:val="32"/>
        </w:rPr>
        <w:t>非建档立卡户183户498人进行改造，改造资金为483.5万元。</w:t>
      </w:r>
    </w:p>
    <w:p w:rsidR="00C77E2F" w:rsidRPr="00E72B64" w:rsidRDefault="00C77E2F" w:rsidP="00E72B64">
      <w:pPr>
        <w:ind w:firstLineChars="200" w:firstLine="643"/>
        <w:rPr>
          <w:rFonts w:ascii="方正仿宋简体" w:eastAsia="方正仿宋简体" w:hAnsi="楷体" w:cs="楷体" w:hint="eastAsia"/>
          <w:b/>
          <w:color w:val="000000"/>
          <w:kern w:val="0"/>
          <w:sz w:val="32"/>
          <w:szCs w:val="32"/>
        </w:rPr>
      </w:pPr>
      <w:r w:rsidRPr="00E72B64">
        <w:rPr>
          <w:rFonts w:ascii="方正仿宋简体" w:eastAsia="方正仿宋简体" w:hAnsi="楷体" w:cs="楷体" w:hint="eastAsia"/>
          <w:b/>
          <w:color w:val="000000"/>
          <w:kern w:val="0"/>
          <w:sz w:val="32"/>
          <w:szCs w:val="32"/>
        </w:rPr>
        <w:t>（四）生态保护类补助资金</w:t>
      </w:r>
    </w:p>
    <w:p w:rsidR="00C77E2F" w:rsidRPr="00E72B64" w:rsidRDefault="00C77E2F" w:rsidP="00E72B64">
      <w:pPr>
        <w:ind w:firstLineChars="200" w:firstLine="640"/>
        <w:rPr>
          <w:rFonts w:ascii="方正仿宋简体" w:eastAsia="方正仿宋简体" w:hint="eastAsia"/>
          <w:color w:val="000000"/>
          <w:kern w:val="0"/>
          <w:sz w:val="32"/>
          <w:szCs w:val="32"/>
        </w:rPr>
      </w:pPr>
      <w:r w:rsidRPr="00E72B64">
        <w:rPr>
          <w:rFonts w:ascii="方正仿宋简体" w:eastAsia="方正仿宋简体" w:hint="eastAsia"/>
          <w:color w:val="000000"/>
          <w:kern w:val="0"/>
          <w:sz w:val="32"/>
          <w:szCs w:val="32"/>
        </w:rPr>
        <w:t>2016年聂荣县生态岗位人数为7769人（其中：护林员128人，野生动物疫源疫病检测员岗位759人、湿地生态保护区管护员和监督员1329人、草原监督员岗位2506人、水生态和村级水管员岗位2685人，村级公路养护岗位207人，旅游厕所保洁员岗位54人，城镇保洁员和村级监督员岗位</w:t>
      </w:r>
      <w:r w:rsidRPr="00E72B64">
        <w:rPr>
          <w:rFonts w:ascii="方正仿宋简体" w:eastAsia="方正仿宋简体" w:hint="eastAsia"/>
          <w:color w:val="000000"/>
          <w:kern w:val="0"/>
          <w:sz w:val="32"/>
          <w:szCs w:val="32"/>
        </w:rPr>
        <w:lastRenderedPageBreak/>
        <w:t>69人，地质灾害群防群测岗位32人）</w:t>
      </w:r>
    </w:p>
    <w:p w:rsidR="00C77E2F" w:rsidRPr="00E72B64" w:rsidRDefault="00E72B64" w:rsidP="00E72B64">
      <w:pPr>
        <w:ind w:firstLineChars="200" w:firstLine="643"/>
        <w:rPr>
          <w:rFonts w:ascii="方正仿宋简体" w:eastAsia="方正仿宋简体" w:hAnsi="楷体" w:cs="楷体" w:hint="eastAsia"/>
          <w:b/>
          <w:color w:val="000000"/>
          <w:kern w:val="0"/>
          <w:sz w:val="32"/>
          <w:szCs w:val="32"/>
        </w:rPr>
      </w:pPr>
      <w:r w:rsidRPr="00E72B64">
        <w:rPr>
          <w:rFonts w:ascii="方正仿宋简体" w:eastAsia="方正仿宋简体" w:hAnsi="楷体" w:cs="楷体" w:hint="eastAsia"/>
          <w:b/>
          <w:color w:val="000000"/>
          <w:kern w:val="0"/>
          <w:sz w:val="32"/>
          <w:szCs w:val="32"/>
        </w:rPr>
        <w:t>（五）</w:t>
      </w:r>
      <w:r w:rsidR="00C77E2F" w:rsidRPr="00E72B64">
        <w:rPr>
          <w:rFonts w:ascii="方正仿宋简体" w:eastAsia="方正仿宋简体" w:hAnsi="楷体" w:cs="楷体" w:hint="eastAsia"/>
          <w:b/>
          <w:color w:val="000000"/>
          <w:kern w:val="0"/>
          <w:sz w:val="32"/>
          <w:szCs w:val="32"/>
        </w:rPr>
        <w:t>农牧民技能培训资金（就业促进经费）</w:t>
      </w:r>
    </w:p>
    <w:p w:rsidR="00C77E2F" w:rsidRPr="00E72B64" w:rsidRDefault="00E72B64" w:rsidP="00E72B64">
      <w:pPr>
        <w:ind w:firstLineChars="200" w:firstLine="640"/>
        <w:rPr>
          <w:rFonts w:ascii="方正仿宋简体" w:eastAsia="方正仿宋简体" w:hint="eastAsia"/>
          <w:color w:val="000000"/>
          <w:kern w:val="0"/>
          <w:sz w:val="32"/>
          <w:szCs w:val="32"/>
        </w:rPr>
      </w:pPr>
      <w:r w:rsidRPr="00E72B64">
        <w:rPr>
          <w:rFonts w:ascii="方正仿宋简体" w:eastAsia="方正仿宋简体" w:hint="eastAsia"/>
          <w:bCs/>
          <w:color w:val="000000"/>
          <w:kern w:val="0"/>
          <w:sz w:val="32"/>
          <w:szCs w:val="32"/>
        </w:rPr>
        <w:t>投入11万元对</w:t>
      </w:r>
      <w:r w:rsidR="00C77E2F" w:rsidRPr="00E72B64">
        <w:rPr>
          <w:rFonts w:ascii="方正仿宋简体" w:eastAsia="方正仿宋简体" w:hint="eastAsia"/>
          <w:bCs/>
          <w:color w:val="000000"/>
          <w:kern w:val="0"/>
          <w:sz w:val="32"/>
          <w:szCs w:val="32"/>
        </w:rPr>
        <w:t>50</w:t>
      </w:r>
      <w:r w:rsidRPr="00E72B64">
        <w:rPr>
          <w:rFonts w:ascii="方正仿宋简体" w:eastAsia="方正仿宋简体" w:hint="eastAsia"/>
          <w:bCs/>
          <w:color w:val="000000"/>
          <w:kern w:val="0"/>
          <w:sz w:val="32"/>
          <w:szCs w:val="32"/>
        </w:rPr>
        <w:t>人进行技能培训</w:t>
      </w:r>
      <w:r w:rsidR="00C77E2F" w:rsidRPr="00E72B64">
        <w:rPr>
          <w:rFonts w:ascii="方正仿宋简体" w:eastAsia="方正仿宋简体" w:hint="eastAsia"/>
          <w:bCs/>
          <w:color w:val="000000"/>
          <w:kern w:val="0"/>
          <w:sz w:val="32"/>
          <w:szCs w:val="32"/>
        </w:rPr>
        <w:t>;</w:t>
      </w:r>
      <w:r w:rsidR="00C77E2F" w:rsidRPr="00E72B64">
        <w:rPr>
          <w:rFonts w:ascii="方正仿宋简体" w:eastAsia="方正仿宋简体" w:hint="eastAsia"/>
          <w:color w:val="000000"/>
          <w:sz w:val="32"/>
          <w:szCs w:val="32"/>
        </w:rPr>
        <w:t xml:space="preserve"> </w:t>
      </w:r>
      <w:r w:rsidR="00C77E2F" w:rsidRPr="00E72B64">
        <w:rPr>
          <w:rFonts w:ascii="方正仿宋简体" w:eastAsia="方正仿宋简体" w:hint="eastAsia"/>
          <w:bCs/>
          <w:color w:val="000000"/>
          <w:kern w:val="0"/>
          <w:sz w:val="32"/>
          <w:szCs w:val="32"/>
        </w:rPr>
        <w:t>受益贫困人口数50。</w:t>
      </w:r>
    </w:p>
    <w:p w:rsidR="00C77E2F" w:rsidRPr="00E72B64" w:rsidRDefault="00C77E2F" w:rsidP="00E72B64">
      <w:pPr>
        <w:ind w:firstLineChars="200" w:firstLine="643"/>
        <w:rPr>
          <w:rFonts w:ascii="方正仿宋简体" w:eastAsia="方正仿宋简体" w:hAnsi="楷体" w:cs="楷体" w:hint="eastAsia"/>
          <w:b/>
          <w:color w:val="000000"/>
          <w:kern w:val="0"/>
          <w:sz w:val="32"/>
          <w:szCs w:val="32"/>
        </w:rPr>
      </w:pPr>
      <w:r w:rsidRPr="00E72B64">
        <w:rPr>
          <w:rFonts w:ascii="方正仿宋简体" w:eastAsia="方正仿宋简体" w:hAnsi="楷体" w:cs="楷体" w:hint="eastAsia"/>
          <w:b/>
          <w:color w:val="000000"/>
          <w:kern w:val="0"/>
          <w:sz w:val="32"/>
          <w:szCs w:val="32"/>
        </w:rPr>
        <w:t>（六）定向性政策补助</w:t>
      </w:r>
    </w:p>
    <w:p w:rsidR="00E72B64" w:rsidRPr="00E72B64" w:rsidRDefault="00C77E2F" w:rsidP="00E72B64">
      <w:pPr>
        <w:ind w:firstLineChars="200" w:firstLine="640"/>
        <w:rPr>
          <w:rFonts w:ascii="方正仿宋简体" w:eastAsia="方正仿宋简体" w:hAnsi="宋体" w:cs="黑体" w:hint="eastAsia"/>
          <w:color w:val="000000"/>
          <w:kern w:val="0"/>
          <w:sz w:val="32"/>
          <w:szCs w:val="32"/>
          <w:lang/>
        </w:rPr>
      </w:pPr>
      <w:r w:rsidRPr="00E72B64">
        <w:rPr>
          <w:rFonts w:ascii="方正仿宋简体" w:eastAsia="方正仿宋简体" w:hint="eastAsia"/>
          <w:color w:val="000000"/>
          <w:kern w:val="0"/>
          <w:sz w:val="32"/>
          <w:szCs w:val="32"/>
        </w:rPr>
        <w:t>2016年定向政策性补助人数4556人，年补助标准1245元/人，补助总额567.222万元。</w:t>
      </w:r>
    </w:p>
    <w:p w:rsidR="0075316C" w:rsidRPr="00E72B64" w:rsidRDefault="00C77E2F" w:rsidP="00E72B64">
      <w:pPr>
        <w:ind w:firstLineChars="200" w:firstLine="640"/>
        <w:rPr>
          <w:rFonts w:ascii="方正仿宋简体" w:eastAsia="方正仿宋简体" w:hAnsi="方正仿宋简体" w:cs="方正仿宋简体" w:hint="eastAsia"/>
          <w:color w:val="000000"/>
          <w:kern w:val="0"/>
          <w:sz w:val="32"/>
          <w:szCs w:val="32"/>
        </w:rPr>
      </w:pPr>
      <w:r w:rsidRPr="00E72B64">
        <w:rPr>
          <w:rFonts w:ascii="方正仿宋简体" w:eastAsia="方正仿宋简体" w:hint="eastAsia"/>
          <w:color w:val="000000"/>
          <w:kern w:val="0"/>
          <w:sz w:val="32"/>
          <w:szCs w:val="32"/>
        </w:rPr>
        <w:t>2016年定向政策性补助人数4556人，年补助标准305元/人，补助总额138.958万元。</w:t>
      </w:r>
    </w:p>
    <w:p w:rsidR="0075316C" w:rsidRDefault="0075316C" w:rsidP="00E72B64">
      <w:pPr>
        <w:rPr>
          <w:rFonts w:ascii="方正仿宋简体" w:eastAsia="方正仿宋简体" w:hAnsi="方正楷体简体" w:cs="方正楷体简体" w:hint="eastAsia"/>
          <w:b/>
          <w:bCs/>
          <w:color w:val="000000"/>
          <w:kern w:val="0"/>
          <w:sz w:val="32"/>
          <w:szCs w:val="32"/>
        </w:rPr>
      </w:pPr>
    </w:p>
    <w:p w:rsidR="00160502" w:rsidRDefault="00160502" w:rsidP="00E72B64">
      <w:pPr>
        <w:rPr>
          <w:rFonts w:ascii="方正仿宋简体" w:eastAsia="方正仿宋简体" w:hAnsi="方正楷体简体" w:cs="方正楷体简体" w:hint="eastAsia"/>
          <w:b/>
          <w:bCs/>
          <w:color w:val="000000"/>
          <w:kern w:val="0"/>
          <w:sz w:val="32"/>
          <w:szCs w:val="32"/>
        </w:rPr>
      </w:pPr>
    </w:p>
    <w:p w:rsidR="00160502" w:rsidRPr="00160502" w:rsidRDefault="00160502" w:rsidP="00160502">
      <w:pPr>
        <w:ind w:firstLineChars="200" w:firstLine="643"/>
        <w:rPr>
          <w:rFonts w:ascii="方正仿宋简体" w:eastAsia="方正仿宋简体" w:hint="eastAsia"/>
          <w:b/>
          <w:kern w:val="0"/>
          <w:sz w:val="32"/>
          <w:szCs w:val="32"/>
        </w:rPr>
      </w:pPr>
      <w:r w:rsidRPr="00160502">
        <w:rPr>
          <w:rFonts w:ascii="方正仿宋简体" w:eastAsia="方正仿宋简体" w:hint="eastAsia"/>
          <w:b/>
          <w:kern w:val="0"/>
          <w:sz w:val="32"/>
          <w:szCs w:val="32"/>
        </w:rPr>
        <w:t>附件：聂荣县2016年贫困县脱贫攻坚整合资金项目投资及受益明细表</w:t>
      </w:r>
    </w:p>
    <w:p w:rsidR="0075316C" w:rsidRPr="00E72B64" w:rsidRDefault="0075316C" w:rsidP="00E72B64">
      <w:pPr>
        <w:rPr>
          <w:rFonts w:ascii="方正仿宋简体" w:eastAsia="方正仿宋简体" w:hAnsi="方正楷体简体" w:cs="方正楷体简体" w:hint="eastAsia"/>
          <w:b/>
          <w:bCs/>
          <w:color w:val="000000"/>
          <w:kern w:val="0"/>
          <w:sz w:val="32"/>
          <w:szCs w:val="32"/>
        </w:rPr>
      </w:pPr>
    </w:p>
    <w:p w:rsidR="0075316C" w:rsidRDefault="0075316C" w:rsidP="00E72B64">
      <w:pPr>
        <w:rPr>
          <w:rFonts w:ascii="方正仿宋简体" w:eastAsia="方正仿宋简体" w:hAnsi="方正楷体简体" w:cs="方正楷体简体" w:hint="eastAsia"/>
          <w:color w:val="000000"/>
          <w:kern w:val="0"/>
          <w:sz w:val="32"/>
          <w:szCs w:val="32"/>
        </w:rPr>
      </w:pPr>
    </w:p>
    <w:p w:rsidR="00160502" w:rsidRDefault="00160502" w:rsidP="00E72B64">
      <w:pPr>
        <w:rPr>
          <w:rFonts w:ascii="方正仿宋简体" w:eastAsia="方正仿宋简体" w:hAnsi="方正楷体简体" w:cs="方正楷体简体" w:hint="eastAsia"/>
          <w:color w:val="000000"/>
          <w:kern w:val="0"/>
          <w:sz w:val="32"/>
          <w:szCs w:val="32"/>
        </w:rPr>
      </w:pPr>
    </w:p>
    <w:p w:rsidR="00160502" w:rsidRPr="00E72B64" w:rsidRDefault="00160502" w:rsidP="00E72B64">
      <w:pPr>
        <w:rPr>
          <w:rFonts w:ascii="方正仿宋简体" w:eastAsia="方正仿宋简体" w:hAnsi="方正楷体简体" w:cs="方正楷体简体" w:hint="eastAsia"/>
          <w:color w:val="000000"/>
          <w:kern w:val="0"/>
          <w:sz w:val="32"/>
          <w:szCs w:val="32"/>
        </w:rPr>
      </w:pPr>
    </w:p>
    <w:p w:rsidR="0075316C" w:rsidRPr="00E72B64" w:rsidRDefault="00160502" w:rsidP="00160502">
      <w:pPr>
        <w:jc w:val="right"/>
        <w:rPr>
          <w:rFonts w:ascii="方正仿宋简体" w:eastAsia="方正仿宋简体" w:hAnsi="方正仿宋简体" w:cs="方正仿宋简体" w:hint="eastAsia"/>
          <w:color w:val="000000"/>
          <w:kern w:val="0"/>
          <w:sz w:val="32"/>
          <w:szCs w:val="32"/>
        </w:rPr>
      </w:pPr>
      <w:r w:rsidRPr="00E72B64">
        <w:rPr>
          <w:rFonts w:ascii="方正仿宋简体" w:eastAsia="方正仿宋简体" w:hAnsi="方正仿宋简体" w:cs="方正仿宋简体" w:hint="eastAsia"/>
          <w:color w:val="000000"/>
          <w:kern w:val="0"/>
          <w:sz w:val="32"/>
          <w:szCs w:val="32"/>
        </w:rPr>
        <w:t>聂荣县财政局</w:t>
      </w:r>
    </w:p>
    <w:p w:rsidR="0075316C" w:rsidRPr="00E72B64" w:rsidRDefault="00160502" w:rsidP="00160502">
      <w:pPr>
        <w:jc w:val="right"/>
        <w:rPr>
          <w:rFonts w:ascii="方正仿宋简体" w:eastAsia="方正仿宋简体" w:hAnsi="方正楷体简体" w:cs="方正楷体简体" w:hint="eastAsia"/>
          <w:color w:val="000000"/>
          <w:kern w:val="0"/>
          <w:sz w:val="32"/>
          <w:szCs w:val="32"/>
        </w:rPr>
      </w:pPr>
      <w:r w:rsidRPr="00E72B64">
        <w:rPr>
          <w:rFonts w:ascii="方正仿宋简体" w:eastAsia="方正仿宋简体" w:hAnsi="方正仿宋简体" w:cs="方正仿宋简体" w:hint="eastAsia"/>
          <w:color w:val="000000"/>
          <w:kern w:val="0"/>
          <w:sz w:val="32"/>
          <w:szCs w:val="32"/>
        </w:rPr>
        <w:t>20</w:t>
      </w:r>
      <w:r>
        <w:rPr>
          <w:rFonts w:ascii="方正仿宋简体" w:eastAsia="方正仿宋简体" w:hAnsi="方正仿宋简体" w:cs="方正仿宋简体" w:hint="eastAsia"/>
          <w:color w:val="000000"/>
          <w:kern w:val="0"/>
          <w:sz w:val="32"/>
          <w:szCs w:val="32"/>
        </w:rPr>
        <w:t>18</w:t>
      </w:r>
      <w:r w:rsidRPr="00E72B64">
        <w:rPr>
          <w:rFonts w:ascii="方正仿宋简体" w:eastAsia="方正仿宋简体" w:hAnsi="方正仿宋简体" w:cs="方正仿宋简体" w:hint="eastAsia"/>
          <w:color w:val="000000"/>
          <w:kern w:val="0"/>
          <w:sz w:val="32"/>
          <w:szCs w:val="32"/>
        </w:rPr>
        <w:t>年</w:t>
      </w:r>
      <w:r>
        <w:rPr>
          <w:rFonts w:ascii="方正仿宋简体" w:eastAsia="方正仿宋简体" w:hAnsi="方正仿宋简体" w:cs="方正仿宋简体" w:hint="eastAsia"/>
          <w:color w:val="000000"/>
          <w:kern w:val="0"/>
          <w:sz w:val="32"/>
          <w:szCs w:val="32"/>
        </w:rPr>
        <w:t>10</w:t>
      </w:r>
      <w:r w:rsidRPr="00E72B64">
        <w:rPr>
          <w:rFonts w:ascii="方正仿宋简体" w:eastAsia="方正仿宋简体" w:hAnsi="方正仿宋简体" w:cs="方正仿宋简体" w:hint="eastAsia"/>
          <w:color w:val="000000"/>
          <w:kern w:val="0"/>
          <w:sz w:val="32"/>
          <w:szCs w:val="32"/>
        </w:rPr>
        <w:t>月</w:t>
      </w:r>
      <w:r>
        <w:rPr>
          <w:rFonts w:ascii="方正仿宋简体" w:eastAsia="方正仿宋简体" w:hAnsi="方正仿宋简体" w:cs="方正仿宋简体" w:hint="eastAsia"/>
          <w:color w:val="000000"/>
          <w:kern w:val="0"/>
          <w:sz w:val="32"/>
          <w:szCs w:val="32"/>
        </w:rPr>
        <w:t>31</w:t>
      </w:r>
      <w:r w:rsidRPr="00E72B64">
        <w:rPr>
          <w:rFonts w:ascii="方正仿宋简体" w:eastAsia="方正仿宋简体" w:hAnsi="方正仿宋简体" w:cs="方正仿宋简体" w:hint="eastAsia"/>
          <w:color w:val="000000"/>
          <w:kern w:val="0"/>
          <w:sz w:val="32"/>
          <w:szCs w:val="32"/>
        </w:rPr>
        <w:t>日</w:t>
      </w:r>
    </w:p>
    <w:p w:rsidR="0075316C" w:rsidRDefault="0075316C" w:rsidP="00160502">
      <w:pPr>
        <w:jc w:val="right"/>
      </w:pPr>
    </w:p>
    <w:p w:rsidR="0075316C" w:rsidRDefault="0075316C">
      <w:bookmarkStart w:id="0" w:name="_GoBack"/>
      <w:bookmarkEnd w:id="0"/>
    </w:p>
    <w:sectPr w:rsidR="0075316C" w:rsidSect="0075316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1126D"/>
    <w:multiLevelType w:val="hybridMultilevel"/>
    <w:tmpl w:val="EDF45B86"/>
    <w:lvl w:ilvl="0" w:tplc="D97E3768">
      <w:start w:val="5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0BE3FFC"/>
    <w:multiLevelType w:val="singleLevel"/>
    <w:tmpl w:val="40BE3FFC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AE03447"/>
    <w:multiLevelType w:val="hybridMultilevel"/>
    <w:tmpl w:val="F8F0DB88"/>
    <w:lvl w:ilvl="0" w:tplc="2B6400B8">
      <w:start w:val="2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316C"/>
    <w:rsid w:val="00160502"/>
    <w:rsid w:val="0075316C"/>
    <w:rsid w:val="00850C5F"/>
    <w:rsid w:val="00C77E2F"/>
    <w:rsid w:val="00CC6FF3"/>
    <w:rsid w:val="00E72B64"/>
    <w:rsid w:val="669C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16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C77E2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2014-10-29T12:08:00Z</dcterms:created>
  <dcterms:modified xsi:type="dcterms:W3CDTF">2018-10-31T10:05:00Z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