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楷体" w:hAnsi="华文楷体" w:eastAsia="华文楷体" w:cs="华文楷体"/>
          <w:b/>
          <w:bCs/>
          <w:sz w:val="36"/>
          <w:szCs w:val="36"/>
        </w:rPr>
      </w:pPr>
      <w:r>
        <w:rPr>
          <w:rFonts w:hint="eastAsia" w:ascii="华文楷体" w:hAnsi="华文楷体" w:eastAsia="华文楷体" w:cs="华文楷体"/>
          <w:b/>
          <w:bCs/>
          <w:sz w:val="36"/>
          <w:szCs w:val="36"/>
        </w:rPr>
        <w:t xml:space="preserve">第一章  </w:t>
      </w:r>
      <w:r>
        <w:rPr>
          <w:rFonts w:hint="eastAsia" w:ascii="华文楷体" w:hAnsi="华文楷体" w:eastAsia="华文楷体" w:cs="华文楷体"/>
          <w:b/>
          <w:bCs/>
          <w:sz w:val="36"/>
          <w:szCs w:val="36"/>
          <w:lang w:val="en-US" w:eastAsia="zh-CN"/>
        </w:rPr>
        <w:t>聂荣县人民法院专业法庭及会议室维修项目</w:t>
      </w:r>
      <w:r>
        <w:rPr>
          <w:rFonts w:hint="eastAsia" w:ascii="华文楷体" w:hAnsi="华文楷体" w:eastAsia="华文楷体" w:cs="华文楷体"/>
          <w:b/>
          <w:bCs/>
          <w:sz w:val="36"/>
          <w:szCs w:val="36"/>
        </w:rPr>
        <w:t>比选公告</w:t>
      </w:r>
    </w:p>
    <w:p>
      <w:pPr>
        <w:jc w:val="center"/>
        <w:rPr>
          <w:rFonts w:hint="eastAsia" w:ascii="华文楷体" w:hAnsi="华文楷体" w:eastAsia="华文楷体" w:cs="华文楷体"/>
          <w:color w:val="000000"/>
          <w:sz w:val="24"/>
          <w:szCs w:val="24"/>
          <w:highlight w:val="yellow"/>
        </w:rPr>
      </w:pPr>
    </w:p>
    <w:p>
      <w:pPr>
        <w:jc w:val="center"/>
        <w:rPr>
          <w:rFonts w:hint="eastAsia" w:ascii="华文楷体" w:hAnsi="华文楷体" w:eastAsia="华文楷体" w:cs="华文楷体"/>
          <w:b/>
          <w:color w:val="000000"/>
          <w:sz w:val="24"/>
          <w:szCs w:val="24"/>
        </w:rPr>
      </w:pPr>
      <w:r>
        <w:rPr>
          <w:rFonts w:hint="eastAsia" w:ascii="华文楷体" w:hAnsi="华文楷体" w:eastAsia="华文楷体" w:cs="华文楷体"/>
          <w:color w:val="000000"/>
          <w:sz w:val="24"/>
          <w:szCs w:val="24"/>
          <w:highlight w:val="none"/>
        </w:rPr>
        <w:t>比选项目编号:</w:t>
      </w:r>
      <w:r>
        <w:rPr>
          <w:rFonts w:hint="eastAsia" w:ascii="华文楷体" w:hAnsi="华文楷体" w:eastAsia="华文楷体" w:cs="华文楷体"/>
          <w:b/>
          <w:color w:val="000000"/>
          <w:sz w:val="24"/>
          <w:szCs w:val="24"/>
          <w:highlight w:val="none"/>
          <w:lang w:val="en-US" w:eastAsia="zh-CN"/>
        </w:rPr>
        <w:t>ZXWY-GC-2023049</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华文楷体" w:hAnsi="华文楷体" w:eastAsia="华文楷体" w:cs="华文楷体"/>
          <w:b/>
          <w:color w:val="000000"/>
          <w:sz w:val="24"/>
          <w:szCs w:val="24"/>
        </w:rPr>
      </w:pPr>
      <w:bookmarkStart w:id="0" w:name="_Toc234382578"/>
      <w:bookmarkStart w:id="1" w:name="_Toc293486470"/>
      <w:bookmarkStart w:id="2" w:name="_Toc358986621"/>
      <w:r>
        <w:rPr>
          <w:rFonts w:hint="eastAsia" w:ascii="华文楷体" w:hAnsi="华文楷体" w:eastAsia="华文楷体" w:cs="华文楷体"/>
          <w:b/>
          <w:color w:val="000000"/>
          <w:sz w:val="24"/>
          <w:szCs w:val="24"/>
        </w:rPr>
        <w:t>1.比选条件</w:t>
      </w:r>
      <w:bookmarkEnd w:id="0"/>
      <w:bookmarkEnd w:id="1"/>
      <w:bookmarkEnd w:id="2"/>
    </w:p>
    <w:p>
      <w:pPr>
        <w:widowControl/>
        <w:adjustRightInd w:val="0"/>
        <w:snapToGrid w:val="0"/>
        <w:ind w:firstLine="480" w:firstLineChars="200"/>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本招标项目</w:t>
      </w:r>
      <w:r>
        <w:rPr>
          <w:rFonts w:hint="eastAsia" w:ascii="华文楷体" w:hAnsi="华文楷体" w:eastAsia="华文楷体" w:cs="华文楷体"/>
          <w:b/>
          <w:bCs/>
          <w:sz w:val="24"/>
          <w:szCs w:val="24"/>
          <w:u w:val="single"/>
          <w:lang w:val="en-US" w:eastAsia="zh-CN"/>
        </w:rPr>
        <w:t>聂荣县人民法院专业法庭及会议室维修项目</w:t>
      </w:r>
      <w:r>
        <w:rPr>
          <w:rFonts w:hint="eastAsia" w:ascii="华文楷体" w:hAnsi="华文楷体" w:eastAsia="华文楷体" w:cs="华文楷体"/>
          <w:color w:val="000000"/>
          <w:sz w:val="24"/>
          <w:szCs w:val="24"/>
        </w:rPr>
        <w:t>已由</w:t>
      </w:r>
      <w:r>
        <w:rPr>
          <w:rFonts w:hint="eastAsia" w:ascii="华文楷体" w:hAnsi="华文楷体" w:eastAsia="华文楷体" w:cs="华文楷体"/>
          <w:b/>
          <w:bCs/>
          <w:color w:val="000000"/>
          <w:sz w:val="24"/>
          <w:szCs w:val="24"/>
          <w:u w:val="single"/>
          <w:lang w:val="en-US" w:eastAsia="zh-CN"/>
        </w:rPr>
        <w:t>西藏聂荣县发展和改革委员会</w:t>
      </w:r>
      <w:r>
        <w:rPr>
          <w:rFonts w:hint="eastAsia" w:ascii="华文楷体" w:hAnsi="华文楷体" w:eastAsia="华文楷体" w:cs="华文楷体"/>
          <w:color w:val="000000"/>
          <w:sz w:val="24"/>
          <w:szCs w:val="24"/>
        </w:rPr>
        <w:t>以</w:t>
      </w:r>
      <w:r>
        <w:rPr>
          <w:rFonts w:hint="eastAsia" w:ascii="华文楷体" w:hAnsi="华文楷体" w:eastAsia="华文楷体" w:cs="华文楷体"/>
          <w:color w:val="000000"/>
          <w:sz w:val="24"/>
          <w:szCs w:val="24"/>
          <w:u w:val="single"/>
          <w:lang w:val="en-US" w:eastAsia="zh-CN"/>
        </w:rPr>
        <w:t>聂发改基建[2023]158文件</w:t>
      </w:r>
      <w:r>
        <w:rPr>
          <w:rFonts w:hint="eastAsia" w:ascii="华文楷体" w:hAnsi="华文楷体" w:eastAsia="华文楷体" w:cs="华文楷体"/>
          <w:b/>
          <w:color w:val="000000"/>
          <w:sz w:val="24"/>
          <w:szCs w:val="24"/>
          <w:u w:val="single"/>
        </w:rPr>
        <w:t xml:space="preserve"> </w:t>
      </w:r>
      <w:r>
        <w:rPr>
          <w:rFonts w:hint="eastAsia" w:ascii="华文楷体" w:hAnsi="华文楷体" w:eastAsia="华文楷体" w:cs="华文楷体"/>
          <w:color w:val="000000"/>
          <w:sz w:val="24"/>
          <w:szCs w:val="24"/>
        </w:rPr>
        <w:t>批准建设，比选人为</w:t>
      </w:r>
      <w:r>
        <w:rPr>
          <w:rFonts w:hint="eastAsia" w:ascii="华文楷体" w:hAnsi="华文楷体" w:eastAsia="华文楷体" w:cs="华文楷体"/>
          <w:b/>
          <w:color w:val="000000"/>
          <w:sz w:val="24"/>
          <w:szCs w:val="24"/>
        </w:rPr>
        <w:t>：</w:t>
      </w:r>
      <w:r>
        <w:rPr>
          <w:rFonts w:hint="eastAsia" w:ascii="华文楷体" w:hAnsi="华文楷体" w:eastAsia="华文楷体" w:cs="华文楷体"/>
          <w:b/>
          <w:color w:val="000000"/>
          <w:sz w:val="24"/>
          <w:szCs w:val="24"/>
          <w:u w:val="single"/>
          <w:lang w:val="en-US" w:eastAsia="zh-CN"/>
        </w:rPr>
        <w:t>聂荣县人民法院</w:t>
      </w:r>
      <w:r>
        <w:rPr>
          <w:rFonts w:hint="eastAsia" w:ascii="华文楷体" w:hAnsi="华文楷体" w:eastAsia="华文楷体" w:cs="华文楷体"/>
          <w:color w:val="000000"/>
          <w:sz w:val="24"/>
          <w:szCs w:val="24"/>
        </w:rPr>
        <w:t>。项目已具备比选条件，现对该项目的</w:t>
      </w:r>
      <w:r>
        <w:rPr>
          <w:rFonts w:hint="eastAsia" w:ascii="华文楷体" w:hAnsi="华文楷体" w:eastAsia="华文楷体" w:cs="华文楷体"/>
          <w:color w:val="000000"/>
          <w:sz w:val="24"/>
          <w:szCs w:val="24"/>
          <w:lang w:val="en-US" w:eastAsia="zh-CN"/>
        </w:rPr>
        <w:t>施工</w:t>
      </w:r>
      <w:r>
        <w:rPr>
          <w:rFonts w:hint="eastAsia" w:ascii="华文楷体" w:hAnsi="华文楷体" w:eastAsia="华文楷体" w:cs="华文楷体"/>
          <w:color w:val="000000"/>
          <w:sz w:val="24"/>
          <w:szCs w:val="24"/>
        </w:rPr>
        <w:t>进行</w:t>
      </w:r>
      <w:r>
        <w:rPr>
          <w:rFonts w:hint="eastAsia" w:ascii="华文楷体" w:hAnsi="华文楷体" w:eastAsia="华文楷体" w:cs="华文楷体"/>
          <w:color w:val="000000"/>
          <w:sz w:val="24"/>
          <w:szCs w:val="24"/>
          <w:lang w:val="en-US" w:eastAsia="zh-CN"/>
        </w:rPr>
        <w:t>公开</w:t>
      </w:r>
      <w:r>
        <w:rPr>
          <w:rFonts w:hint="eastAsia" w:ascii="华文楷体" w:hAnsi="华文楷体" w:eastAsia="华文楷体" w:cs="华文楷体"/>
          <w:color w:val="000000"/>
          <w:sz w:val="24"/>
          <w:szCs w:val="24"/>
        </w:rPr>
        <w:t>比选招标。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华文楷体" w:hAnsi="华文楷体" w:eastAsia="华文楷体" w:cs="华文楷体"/>
          <w:b/>
          <w:color w:val="000000"/>
          <w:sz w:val="24"/>
          <w:szCs w:val="24"/>
          <w:u w:val="single"/>
        </w:rPr>
      </w:pPr>
      <w:bookmarkStart w:id="3" w:name="_Toc234382579"/>
      <w:bookmarkStart w:id="4" w:name="_Toc293486471"/>
      <w:bookmarkStart w:id="5" w:name="_Toc358986623"/>
      <w:r>
        <w:rPr>
          <w:rFonts w:hint="eastAsia" w:ascii="华文楷体" w:hAnsi="华文楷体" w:eastAsia="华文楷体" w:cs="华文楷体"/>
          <w:b/>
          <w:color w:val="000000"/>
          <w:sz w:val="24"/>
          <w:szCs w:val="24"/>
        </w:rPr>
        <w:t>2.招标范围</w:t>
      </w:r>
      <w:bookmarkEnd w:id="3"/>
      <w:bookmarkEnd w:id="4"/>
      <w:bookmarkEnd w:id="5"/>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bookmarkStart w:id="6" w:name="_Toc293486472"/>
      <w:bookmarkStart w:id="7" w:name="_Toc234382580"/>
      <w:bookmarkStart w:id="8" w:name="_Toc358986624"/>
      <w:r>
        <w:rPr>
          <w:rFonts w:hint="eastAsia" w:ascii="华文楷体" w:hAnsi="华文楷体" w:eastAsia="华文楷体" w:cs="华文楷体"/>
          <w:color w:val="000000"/>
          <w:kern w:val="0"/>
          <w:sz w:val="24"/>
          <w:szCs w:val="24"/>
          <w:lang w:eastAsia="zh-CN"/>
        </w:rPr>
        <w:t>2.1、标段划分：本项目划分为</w:t>
      </w:r>
      <w:r>
        <w:rPr>
          <w:rFonts w:hint="eastAsia" w:ascii="华文楷体" w:hAnsi="华文楷体" w:eastAsia="华文楷体" w:cs="华文楷体"/>
          <w:color w:val="000000"/>
          <w:kern w:val="0"/>
          <w:sz w:val="24"/>
          <w:szCs w:val="24"/>
          <w:lang w:val="en-US" w:eastAsia="zh-CN"/>
        </w:rPr>
        <w:t>一</w:t>
      </w:r>
      <w:r>
        <w:rPr>
          <w:rFonts w:hint="eastAsia" w:ascii="华文楷体" w:hAnsi="华文楷体" w:eastAsia="华文楷体" w:cs="华文楷体"/>
          <w:color w:val="000000"/>
          <w:kern w:val="0"/>
          <w:sz w:val="24"/>
          <w:szCs w:val="24"/>
          <w:lang w:eastAsia="zh-CN"/>
        </w:rPr>
        <w:t>个标段。</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2.2、建设内容及规模：维修面积</w:t>
      </w:r>
      <w:r>
        <w:rPr>
          <w:rFonts w:hint="eastAsia" w:ascii="华文楷体" w:hAnsi="华文楷体" w:eastAsia="华文楷体" w:cs="华文楷体"/>
          <w:color w:val="000000"/>
          <w:kern w:val="0"/>
          <w:sz w:val="24"/>
          <w:szCs w:val="24"/>
          <w:lang w:val="en-US" w:eastAsia="zh-CN"/>
        </w:rPr>
        <w:t>170㎡，对原有会议室及互联网法庭等吊顶、墙面、地板、电路、网络等拆除并维护修理。</w:t>
      </w:r>
      <w:r>
        <w:rPr>
          <w:rFonts w:hint="eastAsia" w:ascii="华文楷体" w:hAnsi="华文楷体" w:eastAsia="华文楷体" w:cs="华文楷体"/>
          <w:color w:val="000000"/>
          <w:kern w:val="0"/>
          <w:sz w:val="24"/>
          <w:szCs w:val="24"/>
          <w:lang w:eastAsia="zh-CN"/>
        </w:rPr>
        <w:t>（具体内容详见施工图纸及工程量清单所包含的全部内容）</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2.3、比选范围：施工图纸及工程量清单所包含的全部内容。</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2.4、建设地点：那曲市聂荣县。</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2.5、资金来源：</w:t>
      </w:r>
      <w:r>
        <w:rPr>
          <w:rFonts w:hint="eastAsia" w:ascii="华文楷体" w:hAnsi="华文楷体" w:eastAsia="华文楷体" w:cs="华文楷体"/>
          <w:color w:val="000000"/>
          <w:kern w:val="0"/>
          <w:sz w:val="24"/>
          <w:szCs w:val="24"/>
          <w:lang w:val="en-US" w:eastAsia="zh-CN"/>
        </w:rPr>
        <w:t>法院自筹资金</w:t>
      </w:r>
      <w:r>
        <w:rPr>
          <w:rFonts w:hint="eastAsia" w:ascii="华文楷体" w:hAnsi="华文楷体" w:eastAsia="华文楷体" w:cs="华文楷体"/>
          <w:color w:val="000000"/>
          <w:kern w:val="0"/>
          <w:sz w:val="24"/>
          <w:szCs w:val="24"/>
          <w:lang w:eastAsia="zh-CN"/>
        </w:rPr>
        <w:t>。</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2.6、建设工期：</w:t>
      </w:r>
      <w:r>
        <w:rPr>
          <w:rFonts w:hint="eastAsia" w:ascii="华文楷体" w:hAnsi="华文楷体" w:eastAsia="华文楷体" w:cs="华文楷体"/>
          <w:color w:val="000000"/>
          <w:kern w:val="0"/>
          <w:sz w:val="24"/>
          <w:szCs w:val="24"/>
          <w:lang w:val="en-US" w:eastAsia="zh-CN"/>
        </w:rPr>
        <w:t>3</w:t>
      </w:r>
      <w:r>
        <w:rPr>
          <w:rFonts w:hint="eastAsia" w:ascii="华文楷体" w:hAnsi="华文楷体" w:eastAsia="华文楷体" w:cs="华文楷体"/>
          <w:color w:val="000000"/>
          <w:kern w:val="0"/>
          <w:sz w:val="24"/>
          <w:szCs w:val="24"/>
          <w:lang w:eastAsia="zh-CN"/>
        </w:rPr>
        <w:t>个月。</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2.7、工程质量要求：合格。</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kern w:val="0"/>
          <w:sz w:val="24"/>
          <w:szCs w:val="24"/>
        </w:rPr>
        <w:t>3.</w:t>
      </w:r>
      <w:r>
        <w:rPr>
          <w:rFonts w:hint="eastAsia" w:ascii="华文楷体" w:hAnsi="华文楷体" w:eastAsia="华文楷体" w:cs="华文楷体"/>
          <w:b/>
          <w:color w:val="000000"/>
          <w:sz w:val="24"/>
          <w:szCs w:val="24"/>
        </w:rPr>
        <w:t>投标人资格要求</w:t>
      </w:r>
      <w:bookmarkEnd w:id="6"/>
      <w:bookmarkEnd w:id="7"/>
      <w:bookmarkEnd w:id="8"/>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val="en-US" w:eastAsia="zh-CN"/>
        </w:rPr>
      </w:pPr>
      <w:r>
        <w:rPr>
          <w:rFonts w:hint="eastAsia" w:ascii="华文楷体" w:hAnsi="华文楷体" w:eastAsia="华文楷体" w:cs="华文楷体"/>
          <w:color w:val="000000"/>
          <w:kern w:val="0"/>
          <w:sz w:val="24"/>
          <w:szCs w:val="24"/>
          <w:lang w:val="en-US" w:eastAsia="zh-CN"/>
        </w:rPr>
        <w:t>3.1、具有行政主管部门颁发的有效的建筑工程施工总承包三级（含三级）及以上资质或者建筑装修装饰工程专业承包二级及以上资质；具有有效的安全生产许可证，并承诺在人员、设备、资金等方面具备相应的能力；</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val="en-US" w:eastAsia="zh-CN"/>
        </w:rPr>
      </w:pPr>
      <w:r>
        <w:rPr>
          <w:rFonts w:hint="eastAsia" w:ascii="华文楷体" w:hAnsi="华文楷体" w:eastAsia="华文楷体" w:cs="华文楷体"/>
          <w:color w:val="000000"/>
          <w:kern w:val="0"/>
          <w:sz w:val="24"/>
          <w:szCs w:val="24"/>
          <w:lang w:val="en-US" w:eastAsia="zh-CN"/>
        </w:rPr>
        <w:t>3.2、</w:t>
      </w:r>
      <w:bookmarkStart w:id="9" w:name="OLE_LINK3"/>
      <w:r>
        <w:rPr>
          <w:rFonts w:hint="eastAsia" w:ascii="华文楷体" w:hAnsi="华文楷体" w:eastAsia="华文楷体" w:cs="华文楷体"/>
          <w:color w:val="000000"/>
          <w:kern w:val="0"/>
          <w:sz w:val="24"/>
          <w:szCs w:val="24"/>
          <w:lang w:val="en-US" w:eastAsia="zh-CN"/>
        </w:rPr>
        <w:t>拟派项目经理具备相关主管部门核发的</w:t>
      </w:r>
      <w:bookmarkEnd w:id="9"/>
      <w:r>
        <w:rPr>
          <w:rFonts w:hint="eastAsia" w:ascii="华文楷体" w:hAnsi="华文楷体" w:eastAsia="华文楷体" w:cs="华文楷体"/>
          <w:color w:val="000000"/>
          <w:kern w:val="0"/>
          <w:sz w:val="24"/>
          <w:szCs w:val="24"/>
          <w:lang w:val="en-US" w:eastAsia="zh-CN"/>
        </w:rPr>
        <w:t>建筑工程专业贰级注册建造师资格，并具有有效的安全生产考核合格证书（建安B类证），且未担任其他在建工程项目的项目经理。</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val="en-US" w:eastAsia="zh-CN"/>
        </w:rPr>
        <w:t>3.3、</w:t>
      </w:r>
      <w:r>
        <w:rPr>
          <w:rFonts w:hint="eastAsia" w:ascii="华文楷体" w:hAnsi="华文楷体" w:eastAsia="华文楷体" w:cs="华文楷体"/>
          <w:color w:val="000000"/>
          <w:kern w:val="0"/>
          <w:sz w:val="24"/>
          <w:szCs w:val="24"/>
          <w:lang w:eastAsia="zh-CN"/>
        </w:rPr>
        <w:t>本项目投标申请人如为区外企业，须按藏建市管函〔2018〕275号文件要求备案并处于有效期内。</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3.</w:t>
      </w:r>
      <w:r>
        <w:rPr>
          <w:rFonts w:hint="eastAsia" w:ascii="华文楷体" w:hAnsi="华文楷体" w:eastAsia="华文楷体" w:cs="华文楷体"/>
          <w:color w:val="000000"/>
          <w:kern w:val="0"/>
          <w:sz w:val="24"/>
          <w:szCs w:val="24"/>
          <w:lang w:val="en-US" w:eastAsia="zh-CN"/>
        </w:rPr>
        <w:t>4、</w:t>
      </w:r>
      <w:r>
        <w:rPr>
          <w:rFonts w:hint="eastAsia" w:ascii="华文楷体" w:hAnsi="华文楷体" w:eastAsia="华文楷体" w:cs="华文楷体"/>
          <w:color w:val="000000"/>
          <w:kern w:val="0"/>
          <w:sz w:val="24"/>
          <w:szCs w:val="24"/>
          <w:lang w:eastAsia="zh-CN"/>
        </w:rPr>
        <w:t>有不良行为记录在公示期内的企业不得报名。</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3.</w:t>
      </w:r>
      <w:r>
        <w:rPr>
          <w:rFonts w:hint="eastAsia" w:ascii="华文楷体" w:hAnsi="华文楷体" w:eastAsia="华文楷体" w:cs="华文楷体"/>
          <w:color w:val="000000"/>
          <w:kern w:val="0"/>
          <w:sz w:val="24"/>
          <w:szCs w:val="24"/>
          <w:lang w:val="en-US" w:eastAsia="zh-CN"/>
        </w:rPr>
        <w:t>5、</w:t>
      </w:r>
      <w:r>
        <w:rPr>
          <w:rFonts w:hint="eastAsia" w:ascii="华文楷体" w:hAnsi="华文楷体" w:eastAsia="华文楷体" w:cs="华文楷体"/>
          <w:color w:val="000000"/>
          <w:kern w:val="0"/>
          <w:sz w:val="24"/>
          <w:szCs w:val="24"/>
          <w:lang w:eastAsia="zh-CN"/>
        </w:rPr>
        <w:t>本次比选不接受联合体投标。</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3</w:t>
      </w:r>
      <w:r>
        <w:rPr>
          <w:rFonts w:hint="eastAsia" w:ascii="华文楷体" w:hAnsi="华文楷体" w:eastAsia="华文楷体" w:cs="华文楷体"/>
          <w:color w:val="000000"/>
          <w:kern w:val="0"/>
          <w:sz w:val="24"/>
          <w:szCs w:val="24"/>
          <w:lang w:val="en-US" w:eastAsia="zh-CN"/>
        </w:rPr>
        <w:t>.6、</w:t>
      </w:r>
      <w:r>
        <w:rPr>
          <w:rFonts w:hint="eastAsia" w:ascii="华文楷体" w:hAnsi="华文楷体" w:eastAsia="华文楷体" w:cs="华文楷体"/>
          <w:color w:val="000000"/>
          <w:kern w:val="0"/>
          <w:sz w:val="24"/>
          <w:szCs w:val="24"/>
          <w:lang w:eastAsia="zh-CN"/>
        </w:rPr>
        <w:t>单位负责人为同一人或者存在直接控股、管理关系的不同投标人，不得同时参加本项目投标；</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val="en-US" w:eastAsia="zh-CN"/>
        </w:rPr>
        <w:t>3.7、</w:t>
      </w:r>
      <w:r>
        <w:rPr>
          <w:rFonts w:hint="eastAsia" w:ascii="华文楷体" w:hAnsi="华文楷体" w:eastAsia="华文楷体" w:cs="华文楷体"/>
          <w:color w:val="000000"/>
          <w:kern w:val="0"/>
          <w:sz w:val="24"/>
          <w:szCs w:val="24"/>
          <w:lang w:eastAsia="zh-CN"/>
        </w:rPr>
        <w:t>为本项目提供整体设计、规范编制或者项目管理、监理、检测等服务的供应商，不得再参与本项目投标；</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val="en-US" w:eastAsia="zh-CN"/>
        </w:rPr>
        <w:t>3.8、</w:t>
      </w:r>
      <w:r>
        <w:rPr>
          <w:rFonts w:hint="eastAsia" w:ascii="华文楷体" w:hAnsi="华文楷体" w:eastAsia="华文楷体" w:cs="华文楷体"/>
          <w:color w:val="000000"/>
          <w:kern w:val="0"/>
          <w:sz w:val="24"/>
          <w:szCs w:val="24"/>
          <w:lang w:eastAsia="zh-CN"/>
        </w:rPr>
        <w:t>近三年无重大质量事故（作出书面承诺）；</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val="en-US" w:eastAsia="zh-CN"/>
        </w:rPr>
        <w:t>3.9、</w:t>
      </w:r>
      <w:r>
        <w:rPr>
          <w:rFonts w:hint="eastAsia" w:ascii="华文楷体" w:hAnsi="华文楷体" w:eastAsia="华文楷体" w:cs="华文楷体"/>
          <w:color w:val="000000"/>
          <w:kern w:val="0"/>
          <w:sz w:val="24"/>
          <w:szCs w:val="24"/>
          <w:lang w:eastAsia="zh-CN"/>
        </w:rPr>
        <w:t>没有处于下述网站不良记录公示期内（住房和城乡建设部网站、西藏自治区建筑市场监管与诚信一体化工作平台）</w:t>
      </w:r>
      <w:r>
        <w:rPr>
          <w:rFonts w:hint="eastAsia" w:ascii="华文楷体" w:hAnsi="华文楷体" w:eastAsia="华文楷体" w:cs="华文楷体"/>
          <w:color w:val="000000"/>
          <w:kern w:val="0"/>
          <w:sz w:val="24"/>
          <w:szCs w:val="24"/>
          <w:lang w:val="en-US" w:eastAsia="zh-CN"/>
        </w:rPr>
        <w:t>，以及</w:t>
      </w:r>
      <w:r>
        <w:rPr>
          <w:rFonts w:hint="eastAsia" w:ascii="华文楷体" w:hAnsi="华文楷体" w:eastAsia="华文楷体" w:cs="华文楷体"/>
          <w:color w:val="000000"/>
          <w:kern w:val="0"/>
          <w:sz w:val="24"/>
          <w:szCs w:val="24"/>
          <w:lang w:eastAsia="zh-CN"/>
        </w:rPr>
        <w:t>未被“信用中国”网站及中国政府采购网</w:t>
      </w:r>
      <w:r>
        <w:rPr>
          <w:rFonts w:hint="eastAsia" w:ascii="华文楷体" w:hAnsi="华文楷体" w:eastAsia="华文楷体" w:cs="华文楷体"/>
          <w:color w:val="000000"/>
          <w:kern w:val="0"/>
          <w:sz w:val="24"/>
          <w:szCs w:val="24"/>
          <w:lang w:eastAsia="zh-CN"/>
        </w:rPr>
        <w:fldChar w:fldCharType="begin"/>
      </w:r>
      <w:r>
        <w:rPr>
          <w:rFonts w:hint="eastAsia" w:ascii="华文楷体" w:hAnsi="华文楷体" w:eastAsia="华文楷体" w:cs="华文楷体"/>
          <w:color w:val="000000"/>
          <w:kern w:val="0"/>
          <w:sz w:val="24"/>
          <w:szCs w:val="24"/>
          <w:lang w:eastAsia="zh-CN"/>
        </w:rPr>
        <w:instrText xml:space="preserve"> HYPERLINK "http://www.creditchina.gov.cn）中列入失信被执行人和/" </w:instrText>
      </w:r>
      <w:r>
        <w:rPr>
          <w:rFonts w:hint="eastAsia" w:ascii="华文楷体" w:hAnsi="华文楷体" w:eastAsia="华文楷体" w:cs="华文楷体"/>
          <w:color w:val="000000"/>
          <w:kern w:val="0"/>
          <w:sz w:val="24"/>
          <w:szCs w:val="24"/>
          <w:lang w:eastAsia="zh-CN"/>
        </w:rPr>
        <w:fldChar w:fldCharType="separate"/>
      </w:r>
      <w:r>
        <w:rPr>
          <w:rFonts w:hint="eastAsia" w:ascii="华文楷体" w:hAnsi="华文楷体" w:eastAsia="华文楷体" w:cs="华文楷体"/>
          <w:color w:val="000000"/>
          <w:kern w:val="0"/>
          <w:sz w:val="24"/>
          <w:szCs w:val="24"/>
          <w:lang w:eastAsia="zh-CN"/>
        </w:rPr>
        <w:t>列入失信被执行人</w:t>
      </w:r>
      <w:r>
        <w:rPr>
          <w:rFonts w:hint="eastAsia" w:ascii="华文楷体" w:hAnsi="华文楷体" w:eastAsia="华文楷体" w:cs="华文楷体"/>
          <w:color w:val="000000"/>
          <w:kern w:val="0"/>
          <w:sz w:val="24"/>
          <w:szCs w:val="24"/>
          <w:lang w:eastAsia="zh-CN"/>
        </w:rPr>
        <w:fldChar w:fldCharType="end"/>
      </w:r>
      <w:r>
        <w:rPr>
          <w:rFonts w:hint="eastAsia" w:ascii="华文楷体" w:hAnsi="华文楷体" w:eastAsia="华文楷体" w:cs="华文楷体"/>
          <w:color w:val="000000"/>
          <w:kern w:val="0"/>
          <w:sz w:val="24"/>
          <w:szCs w:val="24"/>
          <w:lang w:eastAsia="zh-CN"/>
        </w:rPr>
        <w:t>或重大税收违法案件当事人名单。在中国裁判文书网（htpp://wenshu.court.gov.cn）上无行贿犯罪记录；没有被工商行政管理机关在全国企业信用信息公示系统中列入严重违法失信企业名单；</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val="en-US" w:eastAsia="zh-CN"/>
        </w:rPr>
        <w:t>3.10、提供</w:t>
      </w:r>
      <w:r>
        <w:rPr>
          <w:rFonts w:hint="eastAsia" w:ascii="华文楷体" w:hAnsi="华文楷体" w:eastAsia="华文楷体" w:cs="华文楷体"/>
          <w:color w:val="000000"/>
          <w:kern w:val="0"/>
          <w:sz w:val="24"/>
          <w:szCs w:val="24"/>
          <w:lang w:eastAsia="zh-CN"/>
        </w:rPr>
        <w:t>近三年任意一年（</w:t>
      </w:r>
      <w:r>
        <w:rPr>
          <w:rFonts w:hint="eastAsia" w:ascii="华文楷体" w:hAnsi="华文楷体" w:eastAsia="华文楷体" w:cs="华文楷体"/>
          <w:color w:val="000000"/>
          <w:kern w:val="0"/>
          <w:sz w:val="24"/>
          <w:szCs w:val="24"/>
          <w:lang w:val="en-US" w:eastAsia="zh-CN"/>
        </w:rPr>
        <w:t>2020-2022年）</w:t>
      </w:r>
      <w:r>
        <w:rPr>
          <w:rFonts w:hint="eastAsia" w:ascii="华文楷体" w:hAnsi="华文楷体" w:eastAsia="华文楷体" w:cs="华文楷体"/>
          <w:color w:val="000000"/>
          <w:kern w:val="0"/>
          <w:sz w:val="24"/>
          <w:szCs w:val="24"/>
          <w:lang w:eastAsia="zh-CN"/>
        </w:rPr>
        <w:t>由会计事务所审计的财务报告（提供相应证明材料）（如公司成立不足三年，则提供公司成立以来的财务报表），</w:t>
      </w:r>
      <w:r>
        <w:rPr>
          <w:rFonts w:hint="eastAsia" w:ascii="华文楷体" w:hAnsi="华文楷体" w:eastAsia="华文楷体" w:cs="华文楷体"/>
          <w:color w:val="000000"/>
          <w:kern w:val="0"/>
          <w:sz w:val="24"/>
          <w:szCs w:val="24"/>
          <w:lang w:val="en-US" w:eastAsia="zh-CN"/>
        </w:rPr>
        <w:t>或者提供财务状况书面承诺。</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华文楷体" w:hAnsi="华文楷体" w:eastAsia="华文楷体" w:cs="华文楷体"/>
          <w:color w:val="000000"/>
          <w:kern w:val="0"/>
          <w:sz w:val="24"/>
          <w:szCs w:val="24"/>
          <w:lang w:val="en-US" w:eastAsia="zh-CN"/>
        </w:rPr>
      </w:pPr>
      <w:r>
        <w:rPr>
          <w:rFonts w:hint="eastAsia" w:ascii="华文楷体" w:hAnsi="华文楷体" w:eastAsia="华文楷体" w:cs="华文楷体"/>
          <w:color w:val="000000"/>
          <w:kern w:val="0"/>
          <w:sz w:val="24"/>
          <w:szCs w:val="24"/>
          <w:lang w:val="en-US" w:eastAsia="zh-CN"/>
        </w:rPr>
        <w:t>3.11、执行中共那曲市委员会办公室、那曲市人民政府办公室印发《那曲市关于从源头治理工程建设领域拖欠农民工工资问题的实施方案》的通知</w:t>
      </w:r>
      <w:r>
        <w:rPr>
          <w:rFonts w:hint="eastAsia" w:ascii="华文楷体" w:hAnsi="华文楷体" w:eastAsia="华文楷体" w:cs="华文楷体"/>
          <w:color w:val="000000"/>
          <w:kern w:val="0"/>
          <w:sz w:val="24"/>
          <w:szCs w:val="24"/>
          <w:lang w:eastAsia="zh-CN"/>
        </w:rPr>
        <w:t>（提供相应证明材料</w:t>
      </w:r>
      <w:r>
        <w:rPr>
          <w:rFonts w:hint="eastAsia" w:ascii="华文楷体" w:hAnsi="华文楷体" w:eastAsia="华文楷体" w:cs="华文楷体"/>
          <w:color w:val="000000"/>
          <w:kern w:val="0"/>
          <w:sz w:val="24"/>
          <w:szCs w:val="24"/>
          <w:lang w:val="en-US" w:eastAsia="zh-CN"/>
        </w:rPr>
        <w:t>或者书面承诺</w:t>
      </w:r>
      <w:r>
        <w:rPr>
          <w:rFonts w:hint="eastAsia" w:ascii="华文楷体" w:hAnsi="华文楷体" w:eastAsia="华文楷体" w:cs="华文楷体"/>
          <w:color w:val="000000"/>
          <w:kern w:val="0"/>
          <w:sz w:val="24"/>
          <w:szCs w:val="24"/>
          <w:lang w:eastAsia="zh-CN"/>
        </w:rPr>
        <w:t>）</w:t>
      </w:r>
    </w:p>
    <w:p>
      <w:pPr>
        <w:keepNext w:val="0"/>
        <w:keepLines w:val="0"/>
        <w:pageBreakBefore w:val="0"/>
        <w:shd w:val="clear" w:color="auto" w:fill="FFFFFF"/>
        <w:kinsoku/>
        <w:wordWrap/>
        <w:overflowPunct/>
        <w:topLinePunct w:val="0"/>
        <w:autoSpaceDE/>
        <w:autoSpaceDN/>
        <w:bidi w:val="0"/>
        <w:adjustRightInd w:val="0"/>
        <w:spacing w:line="360" w:lineRule="auto"/>
        <w:textAlignment w:val="auto"/>
        <w:rPr>
          <w:rFonts w:hint="eastAsia" w:ascii="华文楷体" w:hAnsi="华文楷体" w:eastAsia="华文楷体" w:cs="华文楷体"/>
          <w:color w:val="000000"/>
          <w:kern w:val="0"/>
          <w:sz w:val="24"/>
          <w:szCs w:val="24"/>
        </w:rPr>
      </w:pPr>
      <w:r>
        <w:rPr>
          <w:rFonts w:hint="eastAsia" w:ascii="华文楷体" w:hAnsi="华文楷体" w:eastAsia="华文楷体" w:cs="华文楷体"/>
          <w:b/>
          <w:bCs/>
          <w:color w:val="000000"/>
          <w:kern w:val="0"/>
          <w:sz w:val="24"/>
          <w:szCs w:val="24"/>
        </w:rPr>
        <w:t>4</w:t>
      </w:r>
      <w:r>
        <w:rPr>
          <w:rFonts w:hint="eastAsia" w:ascii="华文楷体" w:hAnsi="华文楷体" w:eastAsia="华文楷体" w:cs="华文楷体"/>
          <w:color w:val="000000"/>
          <w:kern w:val="0"/>
          <w:sz w:val="24"/>
          <w:szCs w:val="24"/>
        </w:rPr>
        <w:t>．</w:t>
      </w:r>
      <w:r>
        <w:rPr>
          <w:rFonts w:hint="eastAsia" w:ascii="华文楷体" w:hAnsi="华文楷体" w:eastAsia="华文楷体" w:cs="华文楷体"/>
          <w:b/>
          <w:color w:val="000000"/>
          <w:sz w:val="24"/>
          <w:szCs w:val="24"/>
        </w:rPr>
        <w:t>报名及招标文件的获取</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lang w:val="en-US" w:eastAsia="zh-CN"/>
        </w:rPr>
        <w:t>4</w:t>
      </w:r>
      <w:r>
        <w:rPr>
          <w:rFonts w:hint="eastAsia" w:ascii="华文楷体" w:hAnsi="华文楷体" w:eastAsia="华文楷体" w:cs="华文楷体"/>
          <w:color w:val="000000"/>
          <w:sz w:val="24"/>
          <w:szCs w:val="24"/>
        </w:rPr>
        <w:t>.1凡有意参加</w:t>
      </w:r>
      <w:r>
        <w:rPr>
          <w:rFonts w:hint="eastAsia" w:ascii="华文楷体" w:hAnsi="华文楷体" w:eastAsia="华文楷体" w:cs="华文楷体"/>
          <w:color w:val="000000"/>
          <w:sz w:val="24"/>
          <w:szCs w:val="24"/>
          <w:lang w:eastAsia="zh-CN"/>
        </w:rPr>
        <w:t>比选</w:t>
      </w:r>
      <w:r>
        <w:rPr>
          <w:rFonts w:hint="eastAsia" w:ascii="华文楷体" w:hAnsi="华文楷体" w:eastAsia="华文楷体" w:cs="华文楷体"/>
          <w:color w:val="000000"/>
          <w:sz w:val="24"/>
          <w:szCs w:val="24"/>
        </w:rPr>
        <w:t>者，请于</w:t>
      </w:r>
      <w:r>
        <w:rPr>
          <w:rFonts w:hint="eastAsia" w:ascii="华文楷体" w:hAnsi="华文楷体" w:eastAsia="华文楷体" w:cs="华文楷体"/>
          <w:b w:val="0"/>
          <w:bCs w:val="0"/>
          <w:color w:val="auto"/>
          <w:sz w:val="24"/>
          <w:szCs w:val="24"/>
          <w:highlight w:val="none"/>
          <w:u w:val="single"/>
        </w:rPr>
        <w:t>202</w:t>
      </w:r>
      <w:r>
        <w:rPr>
          <w:rFonts w:hint="eastAsia" w:ascii="华文楷体" w:hAnsi="华文楷体" w:eastAsia="华文楷体" w:cs="华文楷体"/>
          <w:b w:val="0"/>
          <w:bCs w:val="0"/>
          <w:color w:val="auto"/>
          <w:sz w:val="24"/>
          <w:szCs w:val="24"/>
          <w:highlight w:val="none"/>
          <w:u w:val="single"/>
          <w:lang w:val="en-US" w:eastAsia="zh-CN"/>
        </w:rPr>
        <w:t>3</w:t>
      </w:r>
      <w:r>
        <w:rPr>
          <w:rFonts w:hint="eastAsia" w:ascii="华文楷体" w:hAnsi="华文楷体" w:eastAsia="华文楷体" w:cs="华文楷体"/>
          <w:b w:val="0"/>
          <w:bCs w:val="0"/>
          <w:color w:val="auto"/>
          <w:sz w:val="24"/>
          <w:szCs w:val="24"/>
          <w:highlight w:val="none"/>
          <w:u w:val="single"/>
        </w:rPr>
        <w:t>年</w:t>
      </w:r>
      <w:r>
        <w:rPr>
          <w:rFonts w:hint="eastAsia" w:ascii="华文楷体" w:hAnsi="华文楷体" w:eastAsia="华文楷体" w:cs="华文楷体"/>
          <w:b w:val="0"/>
          <w:bCs w:val="0"/>
          <w:color w:val="auto"/>
          <w:sz w:val="24"/>
          <w:szCs w:val="24"/>
          <w:highlight w:val="none"/>
          <w:u w:val="single"/>
          <w:lang w:val="en-US" w:eastAsia="zh-CN"/>
        </w:rPr>
        <w:t>10</w:t>
      </w:r>
      <w:r>
        <w:rPr>
          <w:rFonts w:hint="eastAsia" w:ascii="华文楷体" w:hAnsi="华文楷体" w:eastAsia="华文楷体" w:cs="华文楷体"/>
          <w:b w:val="0"/>
          <w:bCs w:val="0"/>
          <w:color w:val="auto"/>
          <w:sz w:val="24"/>
          <w:szCs w:val="24"/>
          <w:highlight w:val="none"/>
          <w:u w:val="single"/>
        </w:rPr>
        <w:t>月</w:t>
      </w:r>
      <w:r>
        <w:rPr>
          <w:rFonts w:hint="eastAsia" w:ascii="华文楷体" w:hAnsi="华文楷体" w:eastAsia="华文楷体" w:cs="华文楷体"/>
          <w:b w:val="0"/>
          <w:bCs w:val="0"/>
          <w:color w:val="auto"/>
          <w:sz w:val="24"/>
          <w:szCs w:val="24"/>
          <w:highlight w:val="none"/>
          <w:u w:val="single"/>
          <w:lang w:val="en-US" w:eastAsia="zh-CN"/>
        </w:rPr>
        <w:t>27</w:t>
      </w:r>
      <w:r>
        <w:rPr>
          <w:rFonts w:hint="eastAsia" w:ascii="华文楷体" w:hAnsi="华文楷体" w:eastAsia="华文楷体" w:cs="华文楷体"/>
          <w:b w:val="0"/>
          <w:bCs w:val="0"/>
          <w:color w:val="auto"/>
          <w:sz w:val="24"/>
          <w:szCs w:val="24"/>
          <w:highlight w:val="none"/>
          <w:u w:val="single"/>
        </w:rPr>
        <w:t>日至202</w:t>
      </w:r>
      <w:r>
        <w:rPr>
          <w:rFonts w:hint="eastAsia" w:ascii="华文楷体" w:hAnsi="华文楷体" w:eastAsia="华文楷体" w:cs="华文楷体"/>
          <w:b w:val="0"/>
          <w:bCs w:val="0"/>
          <w:color w:val="auto"/>
          <w:sz w:val="24"/>
          <w:szCs w:val="24"/>
          <w:highlight w:val="none"/>
          <w:u w:val="single"/>
          <w:lang w:val="en-US" w:eastAsia="zh-CN"/>
        </w:rPr>
        <w:t>3</w:t>
      </w:r>
      <w:r>
        <w:rPr>
          <w:rFonts w:hint="eastAsia" w:ascii="华文楷体" w:hAnsi="华文楷体" w:eastAsia="华文楷体" w:cs="华文楷体"/>
          <w:b w:val="0"/>
          <w:bCs w:val="0"/>
          <w:color w:val="auto"/>
          <w:sz w:val="24"/>
          <w:szCs w:val="24"/>
          <w:highlight w:val="none"/>
          <w:u w:val="single"/>
        </w:rPr>
        <w:t>年</w:t>
      </w:r>
      <w:r>
        <w:rPr>
          <w:rFonts w:hint="eastAsia" w:ascii="华文楷体" w:hAnsi="华文楷体" w:eastAsia="华文楷体" w:cs="华文楷体"/>
          <w:b w:val="0"/>
          <w:bCs w:val="0"/>
          <w:color w:val="auto"/>
          <w:sz w:val="24"/>
          <w:szCs w:val="24"/>
          <w:highlight w:val="none"/>
          <w:u w:val="single"/>
          <w:lang w:val="en-US" w:eastAsia="zh-CN"/>
        </w:rPr>
        <w:t>10</w:t>
      </w:r>
      <w:r>
        <w:rPr>
          <w:rFonts w:hint="eastAsia" w:ascii="华文楷体" w:hAnsi="华文楷体" w:eastAsia="华文楷体" w:cs="华文楷体"/>
          <w:b w:val="0"/>
          <w:bCs w:val="0"/>
          <w:color w:val="auto"/>
          <w:sz w:val="24"/>
          <w:szCs w:val="24"/>
          <w:highlight w:val="none"/>
          <w:u w:val="single"/>
        </w:rPr>
        <w:t>月</w:t>
      </w:r>
      <w:r>
        <w:rPr>
          <w:rFonts w:hint="eastAsia" w:ascii="华文楷体" w:hAnsi="华文楷体" w:eastAsia="华文楷体" w:cs="华文楷体"/>
          <w:b w:val="0"/>
          <w:bCs w:val="0"/>
          <w:color w:val="auto"/>
          <w:sz w:val="24"/>
          <w:szCs w:val="24"/>
          <w:highlight w:val="none"/>
          <w:u w:val="single"/>
          <w:lang w:val="en-US" w:eastAsia="zh-CN"/>
        </w:rPr>
        <w:t>31</w:t>
      </w:r>
      <w:r>
        <w:rPr>
          <w:rFonts w:hint="eastAsia" w:ascii="华文楷体" w:hAnsi="华文楷体" w:eastAsia="华文楷体" w:cs="华文楷体"/>
          <w:b w:val="0"/>
          <w:bCs w:val="0"/>
          <w:color w:val="auto"/>
          <w:sz w:val="24"/>
          <w:szCs w:val="24"/>
          <w:highlight w:val="none"/>
          <w:u w:val="single"/>
        </w:rPr>
        <w:t>日</w:t>
      </w:r>
      <w:r>
        <w:rPr>
          <w:rFonts w:hint="eastAsia" w:ascii="华文楷体" w:hAnsi="华文楷体" w:eastAsia="华文楷体" w:cs="华文楷体"/>
          <w:b w:val="0"/>
          <w:bCs w:val="0"/>
          <w:color w:val="auto"/>
          <w:sz w:val="24"/>
          <w:szCs w:val="24"/>
          <w:highlight w:val="none"/>
        </w:rPr>
        <w:t>，每日上午</w:t>
      </w:r>
      <w:r>
        <w:rPr>
          <w:rFonts w:hint="eastAsia" w:ascii="华文楷体" w:hAnsi="华文楷体" w:eastAsia="华文楷体" w:cs="华文楷体"/>
          <w:b w:val="0"/>
          <w:bCs w:val="0"/>
          <w:color w:val="auto"/>
          <w:sz w:val="24"/>
          <w:szCs w:val="24"/>
          <w:highlight w:val="none"/>
          <w:lang w:val="en-US" w:eastAsia="zh-CN"/>
        </w:rPr>
        <w:t>10</w:t>
      </w:r>
      <w:r>
        <w:rPr>
          <w:rFonts w:hint="eastAsia" w:ascii="华文楷体" w:hAnsi="华文楷体" w:eastAsia="华文楷体" w:cs="华文楷体"/>
          <w:b w:val="0"/>
          <w:bCs w:val="0"/>
          <w:color w:val="auto"/>
          <w:sz w:val="24"/>
          <w:szCs w:val="24"/>
          <w:highlight w:val="none"/>
        </w:rPr>
        <w:t>:</w:t>
      </w:r>
      <w:r>
        <w:rPr>
          <w:rFonts w:hint="eastAsia" w:ascii="华文楷体" w:hAnsi="华文楷体" w:eastAsia="华文楷体" w:cs="华文楷体"/>
          <w:b w:val="0"/>
          <w:bCs w:val="0"/>
          <w:color w:val="auto"/>
          <w:sz w:val="24"/>
          <w:szCs w:val="24"/>
          <w:highlight w:val="none"/>
          <w:lang w:val="en-US" w:eastAsia="zh-CN"/>
        </w:rPr>
        <w:t>00</w:t>
      </w:r>
      <w:r>
        <w:rPr>
          <w:rFonts w:hint="eastAsia" w:ascii="华文楷体" w:hAnsi="华文楷体" w:eastAsia="华文楷体" w:cs="华文楷体"/>
          <w:b w:val="0"/>
          <w:bCs w:val="0"/>
          <w:color w:val="auto"/>
          <w:sz w:val="24"/>
          <w:szCs w:val="24"/>
          <w:highlight w:val="none"/>
        </w:rPr>
        <w:t>时至12:30时、下午15:30时至</w:t>
      </w:r>
      <w:r>
        <w:rPr>
          <w:rFonts w:hint="eastAsia" w:ascii="华文楷体" w:hAnsi="华文楷体" w:eastAsia="华文楷体" w:cs="华文楷体"/>
          <w:b w:val="0"/>
          <w:bCs w:val="0"/>
          <w:color w:val="auto"/>
          <w:sz w:val="24"/>
          <w:szCs w:val="24"/>
          <w:highlight w:val="none"/>
          <w:lang w:val="en-US" w:eastAsia="zh-CN"/>
        </w:rPr>
        <w:t>18</w:t>
      </w:r>
      <w:r>
        <w:rPr>
          <w:rFonts w:hint="eastAsia" w:ascii="华文楷体" w:hAnsi="华文楷体" w:eastAsia="华文楷体" w:cs="华文楷体"/>
          <w:b w:val="0"/>
          <w:bCs w:val="0"/>
          <w:color w:val="auto"/>
          <w:sz w:val="24"/>
          <w:szCs w:val="24"/>
          <w:highlight w:val="none"/>
        </w:rPr>
        <w:t>:</w:t>
      </w:r>
      <w:r>
        <w:rPr>
          <w:rFonts w:hint="eastAsia" w:ascii="华文楷体" w:hAnsi="华文楷体" w:eastAsia="华文楷体" w:cs="华文楷体"/>
          <w:b w:val="0"/>
          <w:bCs w:val="0"/>
          <w:color w:val="auto"/>
          <w:sz w:val="24"/>
          <w:szCs w:val="24"/>
          <w:highlight w:val="none"/>
          <w:lang w:val="en-US" w:eastAsia="zh-CN"/>
        </w:rPr>
        <w:t>0</w:t>
      </w:r>
      <w:r>
        <w:rPr>
          <w:rFonts w:hint="eastAsia" w:ascii="华文楷体" w:hAnsi="华文楷体" w:eastAsia="华文楷体" w:cs="华文楷体"/>
          <w:b w:val="0"/>
          <w:bCs w:val="0"/>
          <w:color w:val="auto"/>
          <w:sz w:val="24"/>
          <w:szCs w:val="24"/>
          <w:highlight w:val="none"/>
        </w:rPr>
        <w:t>0时（北京时间，节假日</w:t>
      </w:r>
      <w:r>
        <w:rPr>
          <w:rFonts w:hint="eastAsia" w:ascii="华文楷体" w:hAnsi="华文楷体" w:eastAsia="华文楷体" w:cs="华文楷体"/>
          <w:b w:val="0"/>
          <w:bCs w:val="0"/>
          <w:color w:val="auto"/>
          <w:sz w:val="24"/>
          <w:szCs w:val="24"/>
          <w:highlight w:val="none"/>
          <w:lang w:eastAsia="zh-CN"/>
        </w:rPr>
        <w:t>除外</w:t>
      </w:r>
      <w:r>
        <w:rPr>
          <w:rFonts w:hint="eastAsia" w:ascii="华文楷体" w:hAnsi="华文楷体" w:eastAsia="华文楷体" w:cs="华文楷体"/>
          <w:b w:val="0"/>
          <w:bCs w:val="0"/>
          <w:color w:val="auto"/>
          <w:sz w:val="24"/>
          <w:szCs w:val="24"/>
        </w:rPr>
        <w:t>）</w:t>
      </w:r>
      <w:r>
        <w:rPr>
          <w:rFonts w:hint="eastAsia" w:ascii="华文楷体" w:hAnsi="华文楷体" w:eastAsia="华文楷体" w:cs="华文楷体"/>
          <w:color w:val="000000"/>
          <w:sz w:val="24"/>
          <w:szCs w:val="24"/>
        </w:rPr>
        <w:t>，携带以下资料到</w:t>
      </w:r>
      <w:r>
        <w:rPr>
          <w:rFonts w:hint="eastAsia" w:ascii="华文楷体" w:hAnsi="华文楷体" w:eastAsia="华文楷体" w:cs="华文楷体"/>
          <w:color w:val="000000"/>
          <w:sz w:val="24"/>
          <w:szCs w:val="24"/>
          <w:lang w:eastAsia="zh-CN"/>
        </w:rPr>
        <w:t>正信伟业工程咨询管理有限公司</w:t>
      </w:r>
      <w:r>
        <w:rPr>
          <w:rFonts w:hint="eastAsia" w:ascii="华文楷体" w:hAnsi="华文楷体" w:eastAsia="华文楷体" w:cs="华文楷体"/>
          <w:color w:val="000000"/>
          <w:sz w:val="24"/>
          <w:szCs w:val="24"/>
        </w:rPr>
        <w:t>报名并购买招标文件，本项目招标文件每套售价</w:t>
      </w:r>
      <w:r>
        <w:rPr>
          <w:rFonts w:hint="eastAsia" w:ascii="华文楷体" w:hAnsi="华文楷体" w:eastAsia="华文楷体" w:cs="华文楷体"/>
          <w:color w:val="000000"/>
          <w:sz w:val="24"/>
          <w:szCs w:val="24"/>
          <w:lang w:val="en-US" w:eastAsia="zh-CN"/>
        </w:rPr>
        <w:t>850</w:t>
      </w:r>
      <w:r>
        <w:rPr>
          <w:rFonts w:hint="eastAsia" w:ascii="华文楷体" w:hAnsi="华文楷体" w:eastAsia="华文楷体" w:cs="华文楷体"/>
          <w:color w:val="000000"/>
          <w:sz w:val="24"/>
          <w:szCs w:val="24"/>
        </w:rPr>
        <w:t>元，现金支付，逾期不售，售后不退。</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lang w:val="en-US" w:eastAsia="zh-CN"/>
        </w:rPr>
        <w:t>4.2</w:t>
      </w:r>
      <w:r>
        <w:rPr>
          <w:rFonts w:hint="eastAsia" w:ascii="华文楷体" w:hAnsi="华文楷体" w:eastAsia="华文楷体" w:cs="华文楷体"/>
          <w:color w:val="000000"/>
          <w:sz w:val="24"/>
          <w:szCs w:val="24"/>
        </w:rPr>
        <w:t>报名请携带以下资料：</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1）单位介绍信、法定代表人授权委托书、被委托人身份证；</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2）营业执照、开户许可证或银行账户信息；</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3）拟派往本项目的项目负责人的职称证书、身份证复印件及近半年的社保材料（新成立公司不足半年的，则提供公司自成立之日起的社保材料）（提供相应证明材料或承诺）；</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4）提供近三年任意一年（2020-2022年）由会计事务所审计的财务报告（提供相应证明材料或承诺），（如公司成立不足三年，则提供公司成立以来的财务报表）</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5）最近三年内在中国裁判文书网（htpp://wenshu.court.gov.cn）上无行贿犯罪记录；没有被工商行政管理机关在全国企业信用信息公示系统中列入严重违法失信企业名单；没有在“信用中国”网站（www.creditchina.gov.cn）列入失信被执行人名单；没有在中国政府采购网（http://www.ccgp.gov.cn/）列入</w:t>
      </w:r>
      <w:r>
        <w:rPr>
          <w:rFonts w:hint="eastAsia" w:ascii="华文楷体" w:hAnsi="华文楷体" w:eastAsia="华文楷体" w:cs="华文楷体"/>
          <w:color w:val="000000"/>
          <w:sz w:val="24"/>
          <w:szCs w:val="24"/>
          <w:lang w:val="en-US" w:eastAsia="zh-CN"/>
        </w:rPr>
        <w:fldChar w:fldCharType="begin"/>
      </w:r>
      <w:r>
        <w:rPr>
          <w:rFonts w:hint="eastAsia" w:ascii="华文楷体" w:hAnsi="华文楷体" w:eastAsia="华文楷体" w:cs="华文楷体"/>
          <w:color w:val="000000"/>
          <w:sz w:val="24"/>
          <w:szCs w:val="24"/>
          <w:lang w:val="en-US" w:eastAsia="zh-CN"/>
        </w:rPr>
        <w:instrText xml:space="preserve"> HYPERLINK "http://www.ccgp.gov.cn/search/cr/" \o "政府采购严重违法失信行为记录名单" </w:instrText>
      </w:r>
      <w:r>
        <w:rPr>
          <w:rFonts w:hint="eastAsia" w:ascii="华文楷体" w:hAnsi="华文楷体" w:eastAsia="华文楷体" w:cs="华文楷体"/>
          <w:color w:val="000000"/>
          <w:sz w:val="24"/>
          <w:szCs w:val="24"/>
          <w:lang w:val="en-US" w:eastAsia="zh-CN"/>
        </w:rPr>
        <w:fldChar w:fldCharType="separate"/>
      </w:r>
      <w:r>
        <w:rPr>
          <w:rFonts w:hint="eastAsia" w:ascii="华文楷体" w:hAnsi="华文楷体" w:eastAsia="华文楷体" w:cs="华文楷体"/>
          <w:color w:val="000000"/>
          <w:sz w:val="24"/>
          <w:szCs w:val="24"/>
          <w:lang w:val="en-US" w:eastAsia="zh-CN"/>
        </w:rPr>
        <w:t>政府采购严重违法失信行为记录名单</w:t>
      </w:r>
      <w:r>
        <w:rPr>
          <w:rFonts w:hint="eastAsia" w:ascii="华文楷体" w:hAnsi="华文楷体" w:eastAsia="华文楷体" w:cs="华文楷体"/>
          <w:color w:val="000000"/>
          <w:sz w:val="24"/>
          <w:szCs w:val="24"/>
          <w:lang w:val="en-US" w:eastAsia="zh-CN"/>
        </w:rPr>
        <w:fldChar w:fldCharType="end"/>
      </w:r>
      <w:r>
        <w:rPr>
          <w:rFonts w:hint="eastAsia" w:ascii="华文楷体" w:hAnsi="华文楷体" w:eastAsia="华文楷体" w:cs="华文楷体"/>
          <w:color w:val="000000"/>
          <w:sz w:val="24"/>
          <w:szCs w:val="24"/>
          <w:lang w:val="en-US" w:eastAsia="zh-CN"/>
        </w:rPr>
        <w:t>。没有处于下述网站不良记录公示期内（住房和城乡建设部网站、西藏自治区建筑市场监管与诚信一体化工作平台）</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6）本公告第三条、投标人资格要求的其他材料。</w:t>
      </w:r>
    </w:p>
    <w:p>
      <w:pPr>
        <w:pStyle w:val="4"/>
        <w:keepNext w:val="0"/>
        <w:keepLines w:val="0"/>
        <w:pageBreakBefore w:val="0"/>
        <w:kinsoku/>
        <w:wordWrap/>
        <w:overflowPunct/>
        <w:topLinePunct w:val="0"/>
        <w:autoSpaceDE/>
        <w:autoSpaceDN/>
        <w:bidi w:val="0"/>
        <w:spacing w:before="0" w:beforeAutospacing="0" w:afterAutospacing="0" w:line="360" w:lineRule="auto"/>
        <w:ind w:firstLine="480" w:firstLineChars="200"/>
        <w:textAlignment w:val="auto"/>
        <w:rPr>
          <w:rFonts w:hint="eastAsia" w:ascii="华文楷体" w:hAnsi="华文楷体" w:eastAsia="华文楷体" w:cs="华文楷体"/>
          <w:color w:val="000000"/>
          <w:sz w:val="24"/>
          <w:szCs w:val="24"/>
          <w:lang w:val="en-US" w:eastAsia="zh-CN"/>
        </w:rPr>
      </w:pPr>
      <w:r>
        <w:rPr>
          <w:rFonts w:hint="eastAsia" w:ascii="华文楷体" w:hAnsi="华文楷体" w:eastAsia="华文楷体" w:cs="华文楷体"/>
          <w:color w:val="000000"/>
          <w:sz w:val="24"/>
          <w:szCs w:val="24"/>
          <w:lang w:val="en-US" w:eastAsia="zh-CN"/>
        </w:rPr>
        <w:t>注：以上资料复印件按顺序装订成册，逐页加盖公章，交招标代理机构留存。</w:t>
      </w:r>
    </w:p>
    <w:p>
      <w:pPr>
        <w:pStyle w:val="2"/>
        <w:rPr>
          <w:rFonts w:hint="eastAsia" w:ascii="华文楷体" w:hAnsi="华文楷体" w:eastAsia="华文楷体" w:cs="华文楷体"/>
          <w:sz w:val="24"/>
          <w:szCs w:val="24"/>
          <w:lang w:val="en-US" w:eastAsia="zh-CN"/>
        </w:rPr>
      </w:pPr>
    </w:p>
    <w:p>
      <w:pPr>
        <w:keepNext w:val="0"/>
        <w:keepLines w:val="0"/>
        <w:pageBreakBefore w:val="0"/>
        <w:shd w:val="clear" w:color="auto" w:fill="FFFFFF"/>
        <w:kinsoku/>
        <w:wordWrap/>
        <w:overflowPunct/>
        <w:topLinePunct w:val="0"/>
        <w:autoSpaceDE/>
        <w:autoSpaceDN/>
        <w:bidi w:val="0"/>
        <w:adjustRightInd w:val="0"/>
        <w:spacing w:line="360" w:lineRule="auto"/>
        <w:textAlignment w:val="auto"/>
        <w:outlineLvl w:val="0"/>
        <w:rPr>
          <w:rFonts w:hint="eastAsia" w:ascii="华文楷体" w:hAnsi="华文楷体" w:eastAsia="华文楷体" w:cs="华文楷体"/>
          <w:b/>
          <w:color w:val="000000"/>
          <w:sz w:val="24"/>
          <w:szCs w:val="24"/>
        </w:rPr>
      </w:pPr>
      <w:r>
        <w:rPr>
          <w:rFonts w:hint="eastAsia" w:ascii="华文楷体" w:hAnsi="华文楷体" w:eastAsia="华文楷体" w:cs="华文楷体"/>
          <w:b/>
          <w:color w:val="000000"/>
          <w:sz w:val="24"/>
          <w:szCs w:val="24"/>
        </w:rPr>
        <w:t>5.</w:t>
      </w:r>
      <w:r>
        <w:rPr>
          <w:rFonts w:hint="eastAsia" w:ascii="华文楷体" w:hAnsi="华文楷体" w:eastAsia="华文楷体" w:cs="华文楷体"/>
          <w:b/>
          <w:color w:val="000000"/>
          <w:sz w:val="24"/>
          <w:szCs w:val="24"/>
          <w:lang w:eastAsia="zh-CN"/>
        </w:rPr>
        <w:t>比选</w:t>
      </w:r>
      <w:r>
        <w:rPr>
          <w:rFonts w:hint="eastAsia" w:ascii="华文楷体" w:hAnsi="华文楷体" w:eastAsia="华文楷体" w:cs="华文楷体"/>
          <w:b/>
          <w:color w:val="000000"/>
          <w:sz w:val="24"/>
          <w:szCs w:val="24"/>
        </w:rPr>
        <w:t>文件的递交</w:t>
      </w:r>
    </w:p>
    <w:p>
      <w:pPr>
        <w:keepNext w:val="0"/>
        <w:keepLines w:val="0"/>
        <w:pageBreakBefore w:val="0"/>
        <w:shd w:val="clear" w:color="auto" w:fill="FFFFFF"/>
        <w:kinsoku/>
        <w:wordWrap/>
        <w:overflowPunct/>
        <w:topLinePunct w:val="0"/>
        <w:autoSpaceDE/>
        <w:autoSpaceDN/>
        <w:bidi w:val="0"/>
        <w:adjustRightInd w:val="0"/>
        <w:spacing w:line="360" w:lineRule="auto"/>
        <w:ind w:left="105" w:leftChars="50" w:firstLine="360" w:firstLineChars="150"/>
        <w:textAlignment w:val="auto"/>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kern w:val="0"/>
          <w:sz w:val="24"/>
          <w:szCs w:val="24"/>
          <w:lang w:val="en-US" w:eastAsia="zh-CN"/>
        </w:rPr>
        <w:t>5</w:t>
      </w:r>
      <w:r>
        <w:rPr>
          <w:rFonts w:hint="eastAsia" w:ascii="华文楷体" w:hAnsi="华文楷体" w:eastAsia="华文楷体" w:cs="华文楷体"/>
          <w:color w:val="000000"/>
          <w:kern w:val="0"/>
          <w:sz w:val="24"/>
          <w:szCs w:val="24"/>
        </w:rPr>
        <w:t>.1</w:t>
      </w:r>
      <w:r>
        <w:rPr>
          <w:rFonts w:hint="eastAsia" w:ascii="华文楷体" w:hAnsi="华文楷体" w:eastAsia="华文楷体" w:cs="华文楷体"/>
          <w:color w:val="000000"/>
          <w:kern w:val="0"/>
          <w:sz w:val="24"/>
          <w:szCs w:val="24"/>
          <w:lang w:eastAsia="zh-CN"/>
        </w:rPr>
        <w:t>比选</w:t>
      </w:r>
      <w:r>
        <w:rPr>
          <w:rFonts w:hint="eastAsia" w:ascii="华文楷体" w:hAnsi="华文楷体" w:eastAsia="华文楷体" w:cs="华文楷体"/>
          <w:color w:val="000000"/>
          <w:kern w:val="0"/>
          <w:sz w:val="24"/>
          <w:szCs w:val="24"/>
        </w:rPr>
        <w:t>文件递交的截止时间：</w:t>
      </w:r>
      <w:r>
        <w:rPr>
          <w:rFonts w:hint="eastAsia" w:ascii="华文楷体" w:hAnsi="华文楷体" w:eastAsia="华文楷体" w:cs="华文楷体"/>
          <w:color w:val="auto"/>
          <w:kern w:val="0"/>
          <w:sz w:val="24"/>
          <w:szCs w:val="24"/>
          <w:highlight w:val="none"/>
          <w:u w:val="single"/>
        </w:rPr>
        <w:t>202</w:t>
      </w:r>
      <w:r>
        <w:rPr>
          <w:rFonts w:hint="eastAsia" w:ascii="华文楷体" w:hAnsi="华文楷体" w:eastAsia="华文楷体" w:cs="华文楷体"/>
          <w:color w:val="auto"/>
          <w:kern w:val="0"/>
          <w:sz w:val="24"/>
          <w:szCs w:val="24"/>
          <w:highlight w:val="none"/>
          <w:u w:val="single"/>
          <w:lang w:val="en-US" w:eastAsia="zh-CN"/>
        </w:rPr>
        <w:t>3</w:t>
      </w:r>
      <w:r>
        <w:rPr>
          <w:rFonts w:hint="eastAsia" w:ascii="华文楷体" w:hAnsi="华文楷体" w:eastAsia="华文楷体" w:cs="华文楷体"/>
          <w:color w:val="auto"/>
          <w:kern w:val="0"/>
          <w:sz w:val="24"/>
          <w:szCs w:val="24"/>
          <w:highlight w:val="none"/>
          <w:u w:val="single"/>
        </w:rPr>
        <w:t>年</w:t>
      </w:r>
      <w:r>
        <w:rPr>
          <w:rFonts w:hint="eastAsia" w:ascii="华文楷体" w:hAnsi="华文楷体" w:eastAsia="华文楷体" w:cs="华文楷体"/>
          <w:color w:val="auto"/>
          <w:kern w:val="0"/>
          <w:sz w:val="24"/>
          <w:szCs w:val="24"/>
          <w:highlight w:val="none"/>
          <w:u w:val="single"/>
          <w:lang w:val="en-US" w:eastAsia="zh-CN"/>
        </w:rPr>
        <w:t>11</w:t>
      </w:r>
      <w:r>
        <w:rPr>
          <w:rFonts w:hint="eastAsia" w:ascii="华文楷体" w:hAnsi="华文楷体" w:eastAsia="华文楷体" w:cs="华文楷体"/>
          <w:color w:val="auto"/>
          <w:kern w:val="0"/>
          <w:sz w:val="24"/>
          <w:szCs w:val="24"/>
          <w:highlight w:val="none"/>
          <w:u w:val="single"/>
        </w:rPr>
        <w:t>月</w:t>
      </w:r>
      <w:r>
        <w:rPr>
          <w:rFonts w:hint="eastAsia" w:ascii="华文楷体" w:hAnsi="华文楷体" w:eastAsia="华文楷体" w:cs="华文楷体"/>
          <w:color w:val="auto"/>
          <w:kern w:val="0"/>
          <w:sz w:val="24"/>
          <w:szCs w:val="24"/>
          <w:highlight w:val="none"/>
          <w:u w:val="single"/>
          <w:lang w:val="en-US" w:eastAsia="zh-CN"/>
        </w:rPr>
        <w:t>03</w:t>
      </w:r>
      <w:r>
        <w:rPr>
          <w:rFonts w:hint="eastAsia" w:ascii="华文楷体" w:hAnsi="华文楷体" w:eastAsia="华文楷体" w:cs="华文楷体"/>
          <w:color w:val="auto"/>
          <w:kern w:val="0"/>
          <w:sz w:val="24"/>
          <w:szCs w:val="24"/>
          <w:highlight w:val="none"/>
          <w:u w:val="single"/>
        </w:rPr>
        <w:t>日1</w:t>
      </w:r>
      <w:r>
        <w:rPr>
          <w:rFonts w:hint="eastAsia" w:ascii="华文楷体" w:hAnsi="华文楷体" w:eastAsia="华文楷体" w:cs="华文楷体"/>
          <w:color w:val="auto"/>
          <w:kern w:val="0"/>
          <w:sz w:val="24"/>
          <w:szCs w:val="24"/>
          <w:highlight w:val="none"/>
          <w:u w:val="single"/>
          <w:lang w:val="en-US" w:eastAsia="zh-CN"/>
        </w:rPr>
        <w:t>5</w:t>
      </w:r>
      <w:r>
        <w:rPr>
          <w:rFonts w:hint="eastAsia" w:ascii="华文楷体" w:hAnsi="华文楷体" w:eastAsia="华文楷体" w:cs="华文楷体"/>
          <w:color w:val="auto"/>
          <w:kern w:val="0"/>
          <w:sz w:val="24"/>
          <w:szCs w:val="24"/>
          <w:highlight w:val="none"/>
          <w:u w:val="single"/>
        </w:rPr>
        <w:t>时</w:t>
      </w:r>
      <w:r>
        <w:rPr>
          <w:rFonts w:hint="eastAsia" w:ascii="华文楷体" w:hAnsi="华文楷体" w:eastAsia="华文楷体" w:cs="华文楷体"/>
          <w:color w:val="auto"/>
          <w:kern w:val="0"/>
          <w:sz w:val="24"/>
          <w:szCs w:val="24"/>
          <w:highlight w:val="none"/>
          <w:u w:val="single"/>
          <w:lang w:val="en-US" w:eastAsia="zh-CN"/>
        </w:rPr>
        <w:t>3</w:t>
      </w:r>
      <w:r>
        <w:rPr>
          <w:rFonts w:hint="eastAsia" w:ascii="华文楷体" w:hAnsi="华文楷体" w:eastAsia="华文楷体" w:cs="华文楷体"/>
          <w:color w:val="auto"/>
          <w:kern w:val="0"/>
          <w:sz w:val="24"/>
          <w:szCs w:val="24"/>
          <w:highlight w:val="none"/>
          <w:u w:val="single"/>
        </w:rPr>
        <w:t>0分</w:t>
      </w:r>
      <w:r>
        <w:rPr>
          <w:rFonts w:hint="eastAsia" w:ascii="华文楷体" w:hAnsi="华文楷体" w:eastAsia="华文楷体" w:cs="华文楷体"/>
          <w:color w:val="000000"/>
          <w:kern w:val="0"/>
          <w:sz w:val="24"/>
          <w:szCs w:val="24"/>
        </w:rPr>
        <w:t>，递交地点：</w:t>
      </w:r>
      <w:r>
        <w:rPr>
          <w:rFonts w:hint="eastAsia" w:ascii="华文楷体" w:hAnsi="华文楷体" w:eastAsia="华文楷体" w:cs="华文楷体"/>
          <w:color w:val="000000"/>
          <w:kern w:val="0"/>
          <w:sz w:val="24"/>
          <w:szCs w:val="24"/>
          <w:u w:val="single"/>
        </w:rPr>
        <w:t>详见比选文件</w:t>
      </w:r>
      <w:r>
        <w:rPr>
          <w:rFonts w:hint="eastAsia" w:ascii="华文楷体" w:hAnsi="华文楷体" w:eastAsia="华文楷体" w:cs="华文楷体"/>
          <w:color w:val="000000"/>
          <w:kern w:val="0"/>
          <w:sz w:val="24"/>
          <w:szCs w:val="24"/>
        </w:rPr>
        <w:t>，开标时间同</w:t>
      </w:r>
      <w:r>
        <w:rPr>
          <w:rFonts w:hint="eastAsia" w:ascii="华文楷体" w:hAnsi="华文楷体" w:eastAsia="华文楷体" w:cs="华文楷体"/>
          <w:color w:val="000000"/>
          <w:kern w:val="0"/>
          <w:sz w:val="24"/>
          <w:szCs w:val="24"/>
          <w:lang w:eastAsia="zh-CN"/>
        </w:rPr>
        <w:t>比选</w:t>
      </w:r>
      <w:r>
        <w:rPr>
          <w:rFonts w:hint="eastAsia" w:ascii="华文楷体" w:hAnsi="华文楷体" w:eastAsia="华文楷体" w:cs="华文楷体"/>
          <w:color w:val="000000"/>
          <w:kern w:val="0"/>
          <w:sz w:val="24"/>
          <w:szCs w:val="24"/>
        </w:rPr>
        <w:t>截止时间。</w:t>
      </w:r>
    </w:p>
    <w:p>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kern w:val="0"/>
          <w:sz w:val="24"/>
          <w:szCs w:val="24"/>
          <w:lang w:val="en-US" w:eastAsia="zh-CN"/>
        </w:rPr>
        <w:t>5</w:t>
      </w:r>
      <w:r>
        <w:rPr>
          <w:rFonts w:hint="eastAsia" w:ascii="华文楷体" w:hAnsi="华文楷体" w:eastAsia="华文楷体" w:cs="华文楷体"/>
          <w:color w:val="000000"/>
          <w:kern w:val="0"/>
          <w:sz w:val="24"/>
          <w:szCs w:val="24"/>
        </w:rPr>
        <w:t>.2逾期送达的或者未送达指定地点或未按要求递交</w:t>
      </w:r>
      <w:r>
        <w:rPr>
          <w:rFonts w:hint="eastAsia" w:ascii="华文楷体" w:hAnsi="华文楷体" w:eastAsia="华文楷体" w:cs="华文楷体"/>
          <w:color w:val="000000"/>
          <w:kern w:val="0"/>
          <w:sz w:val="24"/>
          <w:szCs w:val="24"/>
          <w:lang w:eastAsia="zh-CN"/>
        </w:rPr>
        <w:t>比选</w:t>
      </w:r>
      <w:r>
        <w:rPr>
          <w:rFonts w:hint="eastAsia" w:ascii="华文楷体" w:hAnsi="华文楷体" w:eastAsia="华文楷体" w:cs="华文楷体"/>
          <w:color w:val="000000"/>
          <w:kern w:val="0"/>
          <w:sz w:val="24"/>
          <w:szCs w:val="24"/>
        </w:rPr>
        <w:t>保证金的</w:t>
      </w:r>
      <w:r>
        <w:rPr>
          <w:rFonts w:hint="eastAsia" w:ascii="华文楷体" w:hAnsi="华文楷体" w:eastAsia="华文楷体" w:cs="华文楷体"/>
          <w:color w:val="000000"/>
          <w:kern w:val="0"/>
          <w:sz w:val="24"/>
          <w:szCs w:val="24"/>
          <w:lang w:eastAsia="zh-CN"/>
        </w:rPr>
        <w:t>比选</w:t>
      </w:r>
      <w:r>
        <w:rPr>
          <w:rFonts w:hint="eastAsia" w:ascii="华文楷体" w:hAnsi="华文楷体" w:eastAsia="华文楷体" w:cs="华文楷体"/>
          <w:color w:val="000000"/>
          <w:kern w:val="0"/>
          <w:sz w:val="24"/>
          <w:szCs w:val="24"/>
        </w:rPr>
        <w:t>文件，招标人不予接受。</w:t>
      </w:r>
    </w:p>
    <w:p>
      <w:pPr>
        <w:keepNext w:val="0"/>
        <w:keepLines w:val="0"/>
        <w:pageBreakBefore w:val="0"/>
        <w:shd w:val="clear" w:color="auto" w:fill="FFFFFF"/>
        <w:kinsoku/>
        <w:wordWrap/>
        <w:overflowPunct/>
        <w:topLinePunct w:val="0"/>
        <w:autoSpaceDE/>
        <w:autoSpaceDN/>
        <w:bidi w:val="0"/>
        <w:adjustRightInd w:val="0"/>
        <w:spacing w:line="360" w:lineRule="auto"/>
        <w:textAlignment w:val="auto"/>
        <w:outlineLvl w:val="0"/>
        <w:rPr>
          <w:rFonts w:hint="eastAsia" w:ascii="华文楷体" w:hAnsi="华文楷体" w:eastAsia="华文楷体" w:cs="华文楷体"/>
          <w:b/>
          <w:color w:val="000000"/>
          <w:sz w:val="24"/>
          <w:szCs w:val="24"/>
        </w:rPr>
      </w:pPr>
      <w:r>
        <w:rPr>
          <w:rFonts w:hint="eastAsia" w:ascii="华文楷体" w:hAnsi="华文楷体" w:eastAsia="华文楷体" w:cs="华文楷体"/>
          <w:b/>
          <w:color w:val="000000"/>
          <w:sz w:val="24"/>
          <w:szCs w:val="24"/>
        </w:rPr>
        <w:t>6.发布公告的媒介</w:t>
      </w:r>
    </w:p>
    <w:p>
      <w:pPr>
        <w:keepNext w:val="0"/>
        <w:keepLines w:val="0"/>
        <w:pageBreakBefore w:val="0"/>
        <w:kinsoku/>
        <w:wordWrap/>
        <w:overflowPunct/>
        <w:topLinePunct w:val="0"/>
        <w:autoSpaceDE/>
        <w:autoSpaceDN/>
        <w:bidi w:val="0"/>
        <w:adjustRightInd w:val="0"/>
        <w:spacing w:line="360" w:lineRule="auto"/>
        <w:textAlignment w:val="auto"/>
        <w:rPr>
          <w:rFonts w:hint="eastAsia" w:ascii="华文楷体" w:hAnsi="华文楷体" w:eastAsia="华文楷体" w:cs="华文楷体"/>
          <w:kern w:val="0"/>
          <w:sz w:val="24"/>
          <w:szCs w:val="24"/>
          <w:lang w:val="en-US" w:eastAsia="zh-CN"/>
        </w:rPr>
      </w:pPr>
      <w:bookmarkStart w:id="10" w:name="_Toc293486476"/>
      <w:bookmarkStart w:id="11" w:name="_Toc358986628"/>
      <w:bookmarkStart w:id="12" w:name="_Toc234382584"/>
      <w:r>
        <w:rPr>
          <w:rFonts w:hint="eastAsia" w:ascii="华文楷体" w:hAnsi="华文楷体" w:eastAsia="华文楷体" w:cs="华文楷体"/>
          <w:kern w:val="0"/>
          <w:sz w:val="24"/>
          <w:szCs w:val="24"/>
        </w:rPr>
        <w:t>本次公告在</w:t>
      </w:r>
      <w:r>
        <w:rPr>
          <w:rFonts w:hint="eastAsia" w:ascii="华文楷体" w:hAnsi="华文楷体" w:eastAsia="华文楷体" w:cs="华文楷体"/>
          <w:color w:val="auto"/>
          <w:kern w:val="0"/>
          <w:sz w:val="24"/>
          <w:szCs w:val="24"/>
          <w:highlight w:val="none"/>
        </w:rPr>
        <w:t>《</w:t>
      </w:r>
      <w:r>
        <w:rPr>
          <w:rFonts w:hint="eastAsia" w:ascii="华文楷体" w:hAnsi="华文楷体" w:eastAsia="华文楷体" w:cs="华文楷体"/>
          <w:color w:val="auto"/>
          <w:kern w:val="0"/>
          <w:sz w:val="24"/>
          <w:szCs w:val="24"/>
          <w:highlight w:val="none"/>
          <w:lang w:eastAsia="zh-CN"/>
        </w:rPr>
        <w:t>聂荣县政府新闻网</w:t>
      </w:r>
      <w:r>
        <w:rPr>
          <w:rFonts w:hint="eastAsia" w:ascii="华文楷体" w:hAnsi="华文楷体" w:eastAsia="华文楷体" w:cs="华文楷体"/>
          <w:color w:val="auto"/>
          <w:kern w:val="0"/>
          <w:sz w:val="24"/>
          <w:szCs w:val="24"/>
          <w:highlight w:val="none"/>
        </w:rPr>
        <w:t>》</w:t>
      </w:r>
      <w:r>
        <w:rPr>
          <w:rFonts w:hint="eastAsia" w:ascii="华文楷体" w:hAnsi="华文楷体" w:eastAsia="华文楷体" w:cs="华文楷体"/>
          <w:color w:val="auto"/>
          <w:kern w:val="0"/>
          <w:sz w:val="24"/>
          <w:szCs w:val="24"/>
          <w:highlight w:val="none"/>
          <w:lang w:eastAsia="zh-CN"/>
        </w:rPr>
        <w:t>、《中国采购与招标网》</w:t>
      </w:r>
      <w:r>
        <w:rPr>
          <w:rFonts w:hint="eastAsia" w:ascii="华文楷体" w:hAnsi="华文楷体" w:eastAsia="华文楷体" w:cs="华文楷体"/>
          <w:kern w:val="0"/>
          <w:sz w:val="24"/>
          <w:szCs w:val="24"/>
        </w:rPr>
        <w:t>上发布</w:t>
      </w:r>
      <w:r>
        <w:rPr>
          <w:rFonts w:hint="eastAsia" w:ascii="华文楷体" w:hAnsi="华文楷体" w:eastAsia="华文楷体" w:cs="华文楷体"/>
          <w:kern w:val="0"/>
          <w:sz w:val="24"/>
          <w:szCs w:val="24"/>
          <w:lang w:val="en-US"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华文楷体" w:hAnsi="华文楷体" w:eastAsia="华文楷体" w:cs="华文楷体"/>
          <w:b/>
          <w:color w:val="000000"/>
          <w:sz w:val="24"/>
          <w:szCs w:val="24"/>
        </w:rPr>
      </w:pPr>
      <w:r>
        <w:rPr>
          <w:rFonts w:hint="eastAsia" w:ascii="华文楷体" w:hAnsi="华文楷体" w:eastAsia="华文楷体" w:cs="华文楷体"/>
          <w:b/>
          <w:color w:val="000000"/>
          <w:sz w:val="24"/>
          <w:szCs w:val="24"/>
        </w:rPr>
        <w:t>7.联系方式</w:t>
      </w:r>
      <w:bookmarkEnd w:id="10"/>
      <w:bookmarkEnd w:id="11"/>
      <w:bookmarkEnd w:id="12"/>
      <w:r>
        <w:rPr>
          <w:rFonts w:hint="eastAsia" w:ascii="华文楷体" w:hAnsi="华文楷体" w:eastAsia="华文楷体" w:cs="华文楷体"/>
          <w:b/>
          <w:color w:val="000000"/>
          <w:sz w:val="24"/>
          <w:szCs w:val="24"/>
        </w:rPr>
        <w:t xml:space="preserve">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lang w:eastAsia="zh-CN"/>
        </w:rPr>
        <w:t>比</w:t>
      </w:r>
      <w:r>
        <w:rPr>
          <w:rFonts w:hint="eastAsia" w:ascii="华文楷体" w:hAnsi="华文楷体" w:eastAsia="华文楷体" w:cs="华文楷体"/>
          <w:color w:val="000000"/>
          <w:kern w:val="0"/>
          <w:sz w:val="24"/>
          <w:szCs w:val="24"/>
          <w:lang w:val="en-US" w:eastAsia="zh-CN"/>
        </w:rPr>
        <w:t xml:space="preserve">  </w:t>
      </w:r>
      <w:r>
        <w:rPr>
          <w:rFonts w:hint="eastAsia" w:ascii="华文楷体" w:hAnsi="华文楷体" w:eastAsia="华文楷体" w:cs="华文楷体"/>
          <w:color w:val="000000"/>
          <w:kern w:val="0"/>
          <w:sz w:val="24"/>
          <w:szCs w:val="24"/>
          <w:lang w:eastAsia="zh-CN"/>
        </w:rPr>
        <w:t>选</w:t>
      </w:r>
      <w:r>
        <w:rPr>
          <w:rFonts w:hint="eastAsia" w:ascii="华文楷体" w:hAnsi="华文楷体" w:eastAsia="华文楷体" w:cs="华文楷体"/>
          <w:color w:val="000000"/>
          <w:kern w:val="0"/>
          <w:sz w:val="24"/>
          <w:szCs w:val="24"/>
        </w:rPr>
        <w:t xml:space="preserve">  人：</w:t>
      </w:r>
      <w:r>
        <w:rPr>
          <w:rFonts w:hint="eastAsia" w:ascii="华文楷体" w:hAnsi="华文楷体" w:eastAsia="华文楷体" w:cs="华文楷体"/>
          <w:color w:val="000000"/>
          <w:kern w:val="0"/>
          <w:sz w:val="24"/>
          <w:szCs w:val="24"/>
          <w:lang w:eastAsia="zh-CN"/>
        </w:rPr>
        <w:t>聂荣县人民法院</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lang w:val="en-US" w:eastAsia="zh-CN"/>
        </w:rPr>
      </w:pPr>
      <w:r>
        <w:rPr>
          <w:rFonts w:hint="eastAsia" w:ascii="华文楷体" w:hAnsi="华文楷体" w:eastAsia="华文楷体" w:cs="华文楷体"/>
          <w:color w:val="000000"/>
          <w:kern w:val="0"/>
          <w:sz w:val="24"/>
          <w:szCs w:val="24"/>
        </w:rPr>
        <w:t>联  系  人：</w:t>
      </w:r>
      <w:r>
        <w:rPr>
          <w:rFonts w:hint="eastAsia" w:ascii="华文楷体" w:hAnsi="华文楷体" w:eastAsia="华文楷体" w:cs="华文楷体"/>
          <w:color w:val="000000"/>
          <w:kern w:val="0"/>
          <w:sz w:val="24"/>
          <w:szCs w:val="24"/>
          <w:lang w:val="en-US" w:eastAsia="zh-CN"/>
        </w:rPr>
        <w:t>斯曲多吉</w:t>
      </w:r>
      <w:bookmarkStart w:id="13" w:name="_GoBack"/>
      <w:bookmarkEnd w:id="13"/>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auto"/>
          <w:kern w:val="0"/>
          <w:sz w:val="24"/>
          <w:szCs w:val="24"/>
          <w:lang w:val="en-US" w:eastAsia="zh-CN"/>
        </w:rPr>
      </w:pPr>
      <w:r>
        <w:rPr>
          <w:rFonts w:hint="eastAsia" w:ascii="华文楷体" w:hAnsi="华文楷体" w:eastAsia="华文楷体" w:cs="华文楷体"/>
          <w:color w:val="000000"/>
          <w:kern w:val="0"/>
          <w:sz w:val="24"/>
          <w:szCs w:val="24"/>
        </w:rPr>
        <w:t>电    话：</w:t>
      </w:r>
      <w:r>
        <w:rPr>
          <w:rFonts w:hint="eastAsia" w:ascii="华文楷体" w:hAnsi="华文楷体" w:eastAsia="华文楷体" w:cs="华文楷体"/>
          <w:color w:val="000000"/>
          <w:kern w:val="0"/>
          <w:sz w:val="24"/>
          <w:szCs w:val="24"/>
          <w:lang w:val="en-US" w:eastAsia="zh-CN"/>
        </w:rPr>
        <w:t>139 8908 1077</w:t>
      </w:r>
      <w:r>
        <w:rPr>
          <w:rFonts w:hint="eastAsia" w:ascii="华文楷体" w:hAnsi="华文楷体" w:eastAsia="华文楷体" w:cs="华文楷体"/>
          <w:color w:val="auto"/>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kern w:val="0"/>
          <w:sz w:val="24"/>
          <w:szCs w:val="24"/>
        </w:rPr>
        <w:t>标代理机构：</w:t>
      </w:r>
      <w:r>
        <w:rPr>
          <w:rFonts w:hint="eastAsia" w:ascii="华文楷体" w:hAnsi="华文楷体" w:eastAsia="华文楷体" w:cs="华文楷体"/>
          <w:color w:val="000000"/>
          <w:sz w:val="24"/>
          <w:szCs w:val="24"/>
          <w:lang w:eastAsia="zh-CN"/>
        </w:rPr>
        <w:t>正信伟业工程咨询管理有限公司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sz w:val="24"/>
          <w:szCs w:val="24"/>
          <w:lang w:eastAsia="zh-CN"/>
        </w:rPr>
        <w:t>地   址：拉萨市柳梧新区香格里拉大道15号天知雅砻阳光花园3-53</w:t>
      </w:r>
      <w:r>
        <w:rPr>
          <w:rFonts w:hint="eastAsia" w:ascii="华文楷体" w:hAnsi="华文楷体" w:eastAsia="华文楷体" w:cs="华文楷体"/>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kern w:val="0"/>
          <w:sz w:val="24"/>
          <w:szCs w:val="24"/>
        </w:rPr>
        <w:t>联  系  人：</w:t>
      </w:r>
      <w:r>
        <w:rPr>
          <w:rFonts w:hint="eastAsia" w:ascii="华文楷体" w:hAnsi="华文楷体" w:eastAsia="华文楷体" w:cs="华文楷体"/>
          <w:color w:val="000000"/>
          <w:kern w:val="0"/>
          <w:sz w:val="24"/>
          <w:szCs w:val="24"/>
          <w:lang w:val="en-US" w:eastAsia="zh-CN"/>
        </w:rPr>
        <w:t>吴</w:t>
      </w:r>
      <w:r>
        <w:rPr>
          <w:rFonts w:hint="eastAsia" w:ascii="华文楷体" w:hAnsi="华文楷体" w:eastAsia="华文楷体" w:cs="华文楷体"/>
          <w:color w:val="000000"/>
          <w:kern w:val="0"/>
          <w:sz w:val="24"/>
          <w:szCs w:val="24"/>
        </w:rPr>
        <w:t>先生</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华文楷体" w:hAnsi="华文楷体" w:eastAsia="华文楷体" w:cs="华文楷体"/>
          <w:color w:val="000000"/>
          <w:kern w:val="0"/>
          <w:sz w:val="24"/>
          <w:szCs w:val="24"/>
          <w:lang w:val="en-US" w:eastAsia="zh-CN"/>
        </w:rPr>
      </w:pPr>
      <w:r>
        <w:rPr>
          <w:rFonts w:hint="eastAsia" w:ascii="华文楷体" w:hAnsi="华文楷体" w:eastAsia="华文楷体" w:cs="华文楷体"/>
          <w:color w:val="000000"/>
          <w:kern w:val="0"/>
          <w:sz w:val="24"/>
          <w:szCs w:val="24"/>
        </w:rPr>
        <w:t>电    话：</w:t>
      </w:r>
      <w:r>
        <w:rPr>
          <w:rFonts w:hint="eastAsia" w:ascii="华文楷体" w:hAnsi="华文楷体" w:eastAsia="华文楷体" w:cs="华文楷体"/>
          <w:color w:val="000000"/>
          <w:kern w:val="0"/>
          <w:sz w:val="24"/>
          <w:szCs w:val="24"/>
          <w:lang w:val="en-US" w:eastAsia="zh-CN"/>
        </w:rPr>
        <w:t>13316226899</w:t>
      </w:r>
    </w:p>
    <w:p>
      <w:pPr>
        <w:keepNext w:val="0"/>
        <w:keepLines w:val="0"/>
        <w:pageBreakBefore w:val="0"/>
        <w:widowControl/>
        <w:shd w:val="clear" w:color="auto" w:fill="FFFFFF"/>
        <w:kinsoku/>
        <w:wordWrap/>
        <w:overflowPunct/>
        <w:topLinePunct w:val="0"/>
        <w:autoSpaceDE/>
        <w:autoSpaceDN/>
        <w:bidi w:val="0"/>
        <w:spacing w:line="360" w:lineRule="auto"/>
        <w:ind w:right="280" w:firstLine="560"/>
        <w:jc w:val="right"/>
        <w:textAlignment w:val="auto"/>
        <w:rPr>
          <w:rFonts w:hint="eastAsia" w:ascii="华文楷体" w:hAnsi="华文楷体" w:eastAsia="华文楷体" w:cs="华文楷体"/>
          <w:color w:val="000000"/>
          <w:kern w:val="0"/>
          <w:sz w:val="24"/>
          <w:szCs w:val="24"/>
        </w:rPr>
      </w:pPr>
    </w:p>
    <w:p>
      <w:pPr>
        <w:keepNext w:val="0"/>
        <w:keepLines w:val="0"/>
        <w:pageBreakBefore w:val="0"/>
        <w:widowControl/>
        <w:shd w:val="clear" w:color="auto" w:fill="FFFFFF"/>
        <w:kinsoku/>
        <w:wordWrap/>
        <w:overflowPunct/>
        <w:topLinePunct w:val="0"/>
        <w:autoSpaceDE/>
        <w:autoSpaceDN/>
        <w:bidi w:val="0"/>
        <w:spacing w:line="360" w:lineRule="auto"/>
        <w:ind w:right="280" w:firstLine="560"/>
        <w:jc w:val="right"/>
        <w:textAlignment w:val="auto"/>
        <w:rPr>
          <w:rFonts w:hint="eastAsia" w:ascii="华文楷体" w:hAnsi="华文楷体" w:eastAsia="华文楷体" w:cs="华文楷体"/>
          <w:color w:val="000000"/>
          <w:kern w:val="0"/>
          <w:sz w:val="24"/>
          <w:szCs w:val="24"/>
          <w:lang w:eastAsia="zh-CN"/>
        </w:rPr>
      </w:pPr>
      <w:r>
        <w:rPr>
          <w:rFonts w:hint="eastAsia" w:ascii="华文楷体" w:hAnsi="华文楷体" w:eastAsia="华文楷体" w:cs="华文楷体"/>
          <w:color w:val="000000"/>
          <w:sz w:val="24"/>
          <w:szCs w:val="24"/>
          <w:lang w:eastAsia="zh-CN"/>
        </w:rPr>
        <w:t>正信伟业工程咨询管理有限公司</w:t>
      </w:r>
    </w:p>
    <w:p>
      <w:pPr>
        <w:jc w:val="center"/>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kern w:val="0"/>
          <w:sz w:val="24"/>
          <w:szCs w:val="24"/>
        </w:rPr>
        <w:t xml:space="preserve">                          </w:t>
      </w:r>
    </w:p>
    <w:p>
      <w:pPr>
        <w:jc w:val="center"/>
        <w:rPr>
          <w:rFonts w:hint="eastAsia" w:ascii="华文楷体" w:hAnsi="华文楷体" w:eastAsia="华文楷体" w:cs="华文楷体"/>
          <w:color w:val="000000"/>
          <w:kern w:val="0"/>
          <w:sz w:val="24"/>
          <w:szCs w:val="24"/>
        </w:rPr>
      </w:pPr>
      <w:r>
        <w:rPr>
          <w:rFonts w:hint="eastAsia" w:ascii="华文楷体" w:hAnsi="华文楷体" w:eastAsia="华文楷体" w:cs="华文楷体"/>
          <w:color w:val="000000"/>
          <w:kern w:val="0"/>
          <w:sz w:val="24"/>
          <w:szCs w:val="24"/>
          <w:lang w:val="en-US" w:eastAsia="zh-CN"/>
        </w:rPr>
        <w:t xml:space="preserve">                                          </w:t>
      </w:r>
      <w:r>
        <w:rPr>
          <w:rFonts w:hint="eastAsia" w:ascii="华文楷体" w:hAnsi="华文楷体" w:eastAsia="华文楷体" w:cs="华文楷体"/>
          <w:color w:val="auto"/>
          <w:kern w:val="0"/>
          <w:sz w:val="24"/>
          <w:szCs w:val="24"/>
        </w:rPr>
        <w:t>202</w:t>
      </w:r>
      <w:r>
        <w:rPr>
          <w:rFonts w:hint="eastAsia" w:ascii="华文楷体" w:hAnsi="华文楷体" w:eastAsia="华文楷体" w:cs="华文楷体"/>
          <w:color w:val="auto"/>
          <w:kern w:val="0"/>
          <w:sz w:val="24"/>
          <w:szCs w:val="24"/>
          <w:lang w:val="en-US" w:eastAsia="zh-CN"/>
        </w:rPr>
        <w:t>3</w:t>
      </w:r>
      <w:r>
        <w:rPr>
          <w:rFonts w:hint="eastAsia" w:ascii="华文楷体" w:hAnsi="华文楷体" w:eastAsia="华文楷体" w:cs="华文楷体"/>
          <w:color w:val="auto"/>
          <w:kern w:val="0"/>
          <w:sz w:val="24"/>
          <w:szCs w:val="24"/>
        </w:rPr>
        <w:t>年</w:t>
      </w:r>
      <w:r>
        <w:rPr>
          <w:rFonts w:hint="eastAsia" w:ascii="华文楷体" w:hAnsi="华文楷体" w:eastAsia="华文楷体" w:cs="华文楷体"/>
          <w:color w:val="auto"/>
          <w:kern w:val="0"/>
          <w:sz w:val="24"/>
          <w:szCs w:val="24"/>
          <w:lang w:val="en-US" w:eastAsia="zh-CN"/>
        </w:rPr>
        <w:t>10</w:t>
      </w:r>
      <w:r>
        <w:rPr>
          <w:rFonts w:hint="eastAsia" w:ascii="华文楷体" w:hAnsi="华文楷体" w:eastAsia="华文楷体" w:cs="华文楷体"/>
          <w:color w:val="auto"/>
          <w:kern w:val="0"/>
          <w:sz w:val="24"/>
          <w:szCs w:val="24"/>
        </w:rPr>
        <w:t>月</w:t>
      </w:r>
      <w:r>
        <w:rPr>
          <w:rFonts w:hint="eastAsia" w:ascii="华文楷体" w:hAnsi="华文楷体" w:eastAsia="华文楷体" w:cs="华文楷体"/>
          <w:color w:val="auto"/>
          <w:kern w:val="0"/>
          <w:sz w:val="24"/>
          <w:szCs w:val="24"/>
          <w:lang w:val="en-US" w:eastAsia="zh-CN"/>
        </w:rPr>
        <w:t>27</w:t>
      </w:r>
      <w:r>
        <w:rPr>
          <w:rFonts w:hint="eastAsia" w:ascii="华文楷体" w:hAnsi="华文楷体" w:eastAsia="华文楷体" w:cs="华文楷体"/>
          <w:color w:val="auto"/>
          <w:kern w:val="0"/>
          <w:sz w:val="24"/>
          <w:szCs w:val="24"/>
        </w:rPr>
        <w:t>日</w:t>
      </w:r>
    </w:p>
    <w:p>
      <w:pPr>
        <w:rPr>
          <w:rFonts w:hint="eastAsia" w:ascii="华文楷体" w:hAnsi="华文楷体" w:eastAsia="华文楷体" w:cs="华文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zBmNTA3ODQxN2VkMGZiYTk3MjhlMTBmNzVjNmEifQ=="/>
  </w:docVars>
  <w:rsids>
    <w:rsidRoot w:val="4A27670E"/>
    <w:rsid w:val="4A27670E"/>
    <w:rsid w:val="7B05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3"/>
    <w:basedOn w:val="1"/>
    <w:next w:val="1"/>
    <w:qFormat/>
    <w:uiPriority w:val="0"/>
    <w:pPr>
      <w:tabs>
        <w:tab w:val="right" w:leader="dot" w:pos="8494"/>
      </w:tabs>
      <w:ind w:left="840" w:leftChars="400"/>
      <w:jc w:val="center"/>
    </w:p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2023-10-27T09:31:00Z</dcterms:created>
  <dc:creator>一笑</dc:creator>
  <cp:lastModifiedBy>Administrator</cp:lastModifiedBy>
  <cp:lastPrinted>2023-10-27T09:40:47Z</cp:lastPrinted>
  <dcterms:modified xsi:type="dcterms:W3CDTF">2023-10-27T09:41:23Z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165E0F1925AD4F2FAAA9926FE378A9ED_13</vt:lpwstr>
  </property>
</Properties>
</file>